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7DA" w:rsidRPr="0001715D" w:rsidRDefault="004B77DA" w:rsidP="0001715D">
      <w:pPr>
        <w:spacing w:after="0"/>
        <w:jc w:val="center"/>
        <w:rPr>
          <w:rFonts w:asciiTheme="majorBidi" w:hAnsiTheme="majorBidi" w:cstheme="majorBidi"/>
          <w:b/>
          <w:bCs/>
        </w:rPr>
      </w:pPr>
      <w:r w:rsidRPr="0001715D">
        <w:rPr>
          <w:rFonts w:asciiTheme="majorBidi" w:hAnsiTheme="majorBidi" w:cstheme="majorBidi"/>
          <w:b/>
          <w:bCs/>
        </w:rPr>
        <w:t xml:space="preserve">PENGARUH CAMPURAN ABU SABUT KELAPA PADA TANAH LEMPUNG TERHADAP NILAI CBR TERENDAM </w:t>
      </w:r>
      <w:r w:rsidRPr="0001715D">
        <w:rPr>
          <w:rFonts w:asciiTheme="majorBidi" w:hAnsiTheme="majorBidi" w:cstheme="majorBidi"/>
          <w:b/>
          <w:bCs/>
          <w:i/>
          <w:iCs/>
        </w:rPr>
        <w:t>(SOAKED)</w:t>
      </w:r>
      <w:r w:rsidRPr="0001715D">
        <w:rPr>
          <w:rFonts w:asciiTheme="majorBidi" w:hAnsiTheme="majorBidi" w:cstheme="majorBidi"/>
          <w:b/>
          <w:bCs/>
        </w:rPr>
        <w:t xml:space="preserve"> DAN </w:t>
      </w:r>
    </w:p>
    <w:p w:rsidR="004B77DA" w:rsidRPr="0001715D" w:rsidRDefault="00642AF8" w:rsidP="0001715D">
      <w:pPr>
        <w:spacing w:after="0"/>
        <w:jc w:val="center"/>
        <w:rPr>
          <w:rFonts w:asciiTheme="majorBidi" w:hAnsiTheme="majorBidi" w:cstheme="majorBidi"/>
          <w:b/>
          <w:bCs/>
        </w:rPr>
      </w:pPr>
      <w:r>
        <w:rPr>
          <w:rFonts w:asciiTheme="majorBidi" w:hAnsiTheme="majorBidi" w:cstheme="majorBidi"/>
          <w:b/>
          <w:bCs/>
        </w:rPr>
        <w:t>CBR TIDA</w:t>
      </w:r>
      <w:r w:rsidR="004B77DA" w:rsidRPr="0001715D">
        <w:rPr>
          <w:rFonts w:asciiTheme="majorBidi" w:hAnsiTheme="majorBidi" w:cstheme="majorBidi"/>
          <w:b/>
          <w:bCs/>
        </w:rPr>
        <w:t xml:space="preserve">K TERENDAM </w:t>
      </w:r>
      <w:r w:rsidR="004B77DA" w:rsidRPr="0001715D">
        <w:rPr>
          <w:rFonts w:asciiTheme="majorBidi" w:hAnsiTheme="majorBidi" w:cstheme="majorBidi"/>
          <w:b/>
          <w:bCs/>
          <w:i/>
          <w:iCs/>
        </w:rPr>
        <w:t>(UNSOAKED)</w:t>
      </w:r>
    </w:p>
    <w:p w:rsidR="004B77DA" w:rsidRPr="0001715D" w:rsidRDefault="004B77DA" w:rsidP="0001715D">
      <w:pPr>
        <w:spacing w:after="0"/>
        <w:jc w:val="center"/>
        <w:rPr>
          <w:rFonts w:asciiTheme="majorBidi" w:hAnsiTheme="majorBidi" w:cstheme="majorBidi"/>
          <w:b/>
          <w:bCs/>
        </w:rPr>
      </w:pPr>
    </w:p>
    <w:p w:rsidR="004B77DA" w:rsidRPr="0001715D" w:rsidRDefault="004B77DA" w:rsidP="0001715D">
      <w:pPr>
        <w:spacing w:after="0"/>
        <w:jc w:val="center"/>
        <w:rPr>
          <w:rFonts w:asciiTheme="majorBidi" w:hAnsiTheme="majorBidi" w:cstheme="majorBidi"/>
          <w:b/>
          <w:bCs/>
        </w:rPr>
      </w:pPr>
    </w:p>
    <w:p w:rsidR="004B77DA" w:rsidRPr="0001715D" w:rsidRDefault="004B77DA" w:rsidP="0001715D">
      <w:pPr>
        <w:spacing w:after="0"/>
        <w:jc w:val="center"/>
        <w:rPr>
          <w:rFonts w:asciiTheme="majorBidi" w:hAnsiTheme="majorBidi" w:cstheme="majorBidi"/>
          <w:b/>
          <w:bCs/>
        </w:rPr>
      </w:pPr>
      <w:r w:rsidRPr="0001715D">
        <w:rPr>
          <w:rFonts w:asciiTheme="majorBidi" w:hAnsiTheme="majorBidi" w:cstheme="majorBidi"/>
          <w:b/>
          <w:bCs/>
        </w:rPr>
        <w:t xml:space="preserve"> Adzuha Desmi</w:t>
      </w:r>
      <w:r w:rsidR="00642AF8">
        <w:rPr>
          <w:rFonts w:asciiTheme="majorBidi" w:hAnsiTheme="majorBidi" w:cstheme="majorBidi"/>
          <w:b/>
          <w:bCs/>
          <w:vertAlign w:val="superscript"/>
        </w:rPr>
        <w:t>1</w:t>
      </w:r>
      <w:r w:rsidRPr="0001715D">
        <w:rPr>
          <w:rFonts w:asciiTheme="majorBidi" w:hAnsiTheme="majorBidi" w:cstheme="majorBidi"/>
          <w:b/>
          <w:bCs/>
          <w:vertAlign w:val="superscript"/>
        </w:rPr>
        <w:t>)</w:t>
      </w:r>
      <w:r w:rsidRPr="0001715D">
        <w:rPr>
          <w:rFonts w:asciiTheme="majorBidi" w:hAnsiTheme="majorBidi" w:cstheme="majorBidi"/>
          <w:b/>
          <w:bCs/>
        </w:rPr>
        <w:t xml:space="preserve">, </w:t>
      </w:r>
    </w:p>
    <w:p w:rsidR="004B77DA" w:rsidRDefault="004B77DA" w:rsidP="0001715D">
      <w:pPr>
        <w:spacing w:after="0"/>
        <w:jc w:val="center"/>
        <w:rPr>
          <w:rFonts w:asciiTheme="majorBidi" w:hAnsiTheme="majorBidi" w:cstheme="majorBidi"/>
          <w:i/>
          <w:iCs/>
          <w:lang w:val="en-US"/>
        </w:rPr>
      </w:pPr>
      <w:r w:rsidRPr="0001715D">
        <w:rPr>
          <w:rFonts w:asciiTheme="majorBidi" w:hAnsiTheme="majorBidi" w:cstheme="majorBidi"/>
          <w:i/>
          <w:iCs/>
        </w:rPr>
        <w:t>Jurusan Teknik Sipil, Fakultas Teknik, Universitas Malikussaleh</w:t>
      </w:r>
    </w:p>
    <w:p w:rsidR="00F43F1A" w:rsidRPr="00F43F1A" w:rsidRDefault="00F43F1A" w:rsidP="00F43F1A">
      <w:pPr>
        <w:spacing w:after="0"/>
        <w:jc w:val="center"/>
        <w:rPr>
          <w:rFonts w:asciiTheme="majorBidi" w:hAnsiTheme="majorBidi" w:cstheme="majorBidi"/>
          <w:i/>
          <w:iCs/>
          <w:lang w:val="en-US"/>
        </w:rPr>
      </w:pPr>
      <w:r>
        <w:rPr>
          <w:rFonts w:asciiTheme="majorBidi" w:hAnsiTheme="majorBidi" w:cstheme="majorBidi"/>
          <w:i/>
          <w:iCs/>
        </w:rPr>
        <w:t>(email:</w:t>
      </w:r>
      <w:r w:rsidRPr="0001715D">
        <w:rPr>
          <w:rFonts w:asciiTheme="majorBidi" w:hAnsiTheme="majorBidi" w:cstheme="majorBidi"/>
          <w:i/>
          <w:iCs/>
        </w:rPr>
        <w:t xml:space="preserve"> </w:t>
      </w:r>
      <w:hyperlink r:id="rId7" w:history="1">
        <w:r w:rsidRPr="00FF2598">
          <w:rPr>
            <w:rStyle w:val="Hyperlink"/>
            <w:rFonts w:asciiTheme="majorBidi" w:hAnsiTheme="majorBidi" w:cstheme="majorBidi"/>
            <w:i/>
            <w:iCs/>
            <w:lang w:val="en-US"/>
          </w:rPr>
          <w:t>adz.desmi</w:t>
        </w:r>
        <w:r w:rsidRPr="00FF2598">
          <w:rPr>
            <w:rStyle w:val="Hyperlink"/>
            <w:rFonts w:asciiTheme="majorBidi" w:hAnsiTheme="majorBidi" w:cstheme="majorBidi"/>
            <w:i/>
            <w:iCs/>
          </w:rPr>
          <w:t>@</w:t>
        </w:r>
        <w:r w:rsidRPr="00FF2598">
          <w:rPr>
            <w:rStyle w:val="Hyperlink"/>
            <w:rFonts w:asciiTheme="majorBidi" w:hAnsiTheme="majorBidi" w:cstheme="majorBidi"/>
            <w:i/>
            <w:iCs/>
            <w:lang w:val="en-US"/>
          </w:rPr>
          <w:t>gmail.com</w:t>
        </w:r>
      </w:hyperlink>
      <w:r w:rsidRPr="0001715D">
        <w:rPr>
          <w:rFonts w:asciiTheme="majorBidi" w:hAnsiTheme="majorBidi" w:cstheme="majorBidi"/>
          <w:i/>
          <w:iCs/>
        </w:rPr>
        <w:t xml:space="preserve"> )</w:t>
      </w:r>
    </w:p>
    <w:p w:rsidR="00F43F1A" w:rsidRDefault="00F43F1A" w:rsidP="0001715D">
      <w:pPr>
        <w:spacing w:after="0"/>
        <w:jc w:val="center"/>
        <w:rPr>
          <w:rFonts w:asciiTheme="majorBidi" w:hAnsiTheme="majorBidi" w:cstheme="majorBidi"/>
          <w:i/>
          <w:iCs/>
          <w:lang w:val="en-US"/>
        </w:rPr>
      </w:pPr>
      <w:r w:rsidRPr="0001715D">
        <w:rPr>
          <w:rFonts w:asciiTheme="majorBidi" w:hAnsiTheme="majorBidi" w:cstheme="majorBidi"/>
          <w:b/>
          <w:bCs/>
        </w:rPr>
        <w:t>Utari Sniwati</w:t>
      </w:r>
      <w:r>
        <w:rPr>
          <w:rFonts w:asciiTheme="majorBidi" w:hAnsiTheme="majorBidi" w:cstheme="majorBidi"/>
          <w:b/>
          <w:bCs/>
          <w:vertAlign w:val="superscript"/>
        </w:rPr>
        <w:t>2</w:t>
      </w:r>
      <w:r w:rsidRPr="0001715D">
        <w:rPr>
          <w:rFonts w:asciiTheme="majorBidi" w:hAnsiTheme="majorBidi" w:cstheme="majorBidi"/>
          <w:b/>
          <w:bCs/>
          <w:vertAlign w:val="superscript"/>
        </w:rPr>
        <w:t>)</w:t>
      </w:r>
      <w:r>
        <w:rPr>
          <w:rFonts w:asciiTheme="majorBidi" w:hAnsiTheme="majorBidi" w:cstheme="majorBidi"/>
          <w:i/>
          <w:iCs/>
        </w:rPr>
        <w:t xml:space="preserve"> </w:t>
      </w:r>
    </w:p>
    <w:p w:rsidR="00F43F1A" w:rsidRDefault="00F43F1A" w:rsidP="0001715D">
      <w:pPr>
        <w:spacing w:after="0"/>
        <w:jc w:val="center"/>
        <w:rPr>
          <w:rFonts w:asciiTheme="majorBidi" w:hAnsiTheme="majorBidi" w:cstheme="majorBidi"/>
          <w:i/>
          <w:iCs/>
          <w:lang w:val="en-US"/>
        </w:rPr>
      </w:pPr>
      <w:r w:rsidRPr="0001715D">
        <w:rPr>
          <w:rFonts w:asciiTheme="majorBidi" w:hAnsiTheme="majorBidi" w:cstheme="majorBidi"/>
          <w:i/>
          <w:iCs/>
        </w:rPr>
        <w:t>Jurusan Teknik Sipil, Fakultas Teknik, Universitas Malikussaleh</w:t>
      </w:r>
      <w:r>
        <w:rPr>
          <w:rFonts w:asciiTheme="majorBidi" w:hAnsiTheme="majorBidi" w:cstheme="majorBidi"/>
          <w:i/>
          <w:iCs/>
        </w:rPr>
        <w:t xml:space="preserve"> </w:t>
      </w:r>
    </w:p>
    <w:p w:rsidR="004B77DA" w:rsidRPr="0001715D" w:rsidRDefault="00642AF8" w:rsidP="0001715D">
      <w:pPr>
        <w:spacing w:after="0"/>
        <w:jc w:val="center"/>
        <w:rPr>
          <w:rFonts w:asciiTheme="majorBidi" w:hAnsiTheme="majorBidi" w:cstheme="majorBidi"/>
          <w:i/>
          <w:iCs/>
        </w:rPr>
      </w:pPr>
      <w:r>
        <w:rPr>
          <w:rFonts w:asciiTheme="majorBidi" w:hAnsiTheme="majorBidi" w:cstheme="majorBidi"/>
          <w:i/>
          <w:iCs/>
        </w:rPr>
        <w:t>(email:</w:t>
      </w:r>
      <w:r w:rsidR="004B77DA" w:rsidRPr="0001715D">
        <w:rPr>
          <w:rFonts w:asciiTheme="majorBidi" w:hAnsiTheme="majorBidi" w:cstheme="majorBidi"/>
          <w:i/>
          <w:iCs/>
        </w:rPr>
        <w:t xml:space="preserve"> </w:t>
      </w:r>
      <w:hyperlink r:id="rId8" w:history="1">
        <w:r w:rsidR="004B77DA" w:rsidRPr="0001715D">
          <w:rPr>
            <w:rStyle w:val="Hyperlink"/>
            <w:rFonts w:asciiTheme="majorBidi" w:hAnsiTheme="majorBidi" w:cstheme="majorBidi"/>
            <w:i/>
            <w:iCs/>
          </w:rPr>
          <w:t>utarisniwati@yahoo.co.id</w:t>
        </w:r>
      </w:hyperlink>
      <w:r w:rsidR="004B77DA" w:rsidRPr="0001715D">
        <w:rPr>
          <w:rFonts w:asciiTheme="majorBidi" w:hAnsiTheme="majorBidi" w:cstheme="majorBidi"/>
          <w:i/>
          <w:iCs/>
        </w:rPr>
        <w:t xml:space="preserve"> )</w:t>
      </w:r>
    </w:p>
    <w:p w:rsidR="004B77DA" w:rsidRPr="0001715D" w:rsidRDefault="004B77DA" w:rsidP="0001715D">
      <w:pPr>
        <w:spacing w:after="0"/>
        <w:jc w:val="center"/>
        <w:rPr>
          <w:rFonts w:asciiTheme="majorBidi" w:hAnsiTheme="majorBidi" w:cstheme="majorBidi"/>
          <w:i/>
          <w:iCs/>
        </w:rPr>
      </w:pPr>
    </w:p>
    <w:p w:rsidR="004B77DA" w:rsidRPr="0001715D" w:rsidRDefault="004B77DA" w:rsidP="0001715D">
      <w:pPr>
        <w:spacing w:after="0"/>
        <w:jc w:val="center"/>
        <w:rPr>
          <w:rFonts w:asciiTheme="majorBidi" w:hAnsiTheme="majorBidi" w:cstheme="majorBidi"/>
          <w:i/>
          <w:iCs/>
        </w:rPr>
      </w:pPr>
    </w:p>
    <w:p w:rsidR="004B77DA" w:rsidRPr="00611CF8" w:rsidRDefault="004B77DA" w:rsidP="00611CF8">
      <w:pPr>
        <w:spacing w:after="0"/>
        <w:ind w:left="720" w:right="746"/>
        <w:jc w:val="center"/>
        <w:rPr>
          <w:rFonts w:asciiTheme="majorBidi" w:hAnsiTheme="majorBidi" w:cstheme="majorBidi"/>
          <w:b/>
          <w:bCs/>
          <w:sz w:val="20"/>
          <w:szCs w:val="20"/>
        </w:rPr>
      </w:pPr>
      <w:r w:rsidRPr="00611CF8">
        <w:rPr>
          <w:rFonts w:asciiTheme="majorBidi" w:hAnsiTheme="majorBidi" w:cstheme="majorBidi"/>
          <w:b/>
          <w:bCs/>
          <w:sz w:val="20"/>
          <w:szCs w:val="20"/>
        </w:rPr>
        <w:t>Abstrak</w:t>
      </w:r>
    </w:p>
    <w:p w:rsidR="004B77DA" w:rsidRPr="00611CF8" w:rsidRDefault="004B77DA" w:rsidP="00053B52">
      <w:pPr>
        <w:spacing w:after="0"/>
        <w:ind w:left="720" w:right="746"/>
        <w:jc w:val="both"/>
        <w:rPr>
          <w:rFonts w:asciiTheme="majorBidi" w:hAnsiTheme="majorBidi" w:cstheme="majorBidi"/>
          <w:sz w:val="20"/>
          <w:szCs w:val="20"/>
        </w:rPr>
      </w:pPr>
      <w:r w:rsidRPr="00611CF8">
        <w:rPr>
          <w:rFonts w:asciiTheme="majorBidi" w:hAnsiTheme="majorBidi" w:cstheme="majorBidi"/>
          <w:sz w:val="20"/>
          <w:szCs w:val="20"/>
        </w:rPr>
        <w:t>Lempung adalah terdiri dari butiran-butiran sangat kecil dan menunjukkan sifat plastisitas dan kohesif. Pada penelitian ini digunakan  abu sabut kelapa untuk perbaikan tanah lempung didesa Cot Girek Kandang yang berdaya dukung rendah. Tujuan penelitian ini adalah untuk mengetahui nilai CBR terendam (</w:t>
      </w:r>
      <w:r w:rsidRPr="00611CF8">
        <w:rPr>
          <w:rFonts w:asciiTheme="majorBidi" w:hAnsiTheme="majorBidi" w:cstheme="majorBidi"/>
          <w:i/>
          <w:iCs/>
          <w:sz w:val="20"/>
          <w:szCs w:val="20"/>
        </w:rPr>
        <w:t>soaked)</w:t>
      </w:r>
      <w:r w:rsidRPr="00611CF8">
        <w:rPr>
          <w:rFonts w:asciiTheme="majorBidi" w:hAnsiTheme="majorBidi" w:cstheme="majorBidi"/>
          <w:sz w:val="20"/>
          <w:szCs w:val="20"/>
        </w:rPr>
        <w:t xml:space="preserve"> dan CBR tak terendam (</w:t>
      </w:r>
      <w:r w:rsidRPr="00611CF8">
        <w:rPr>
          <w:rFonts w:asciiTheme="majorBidi" w:hAnsiTheme="majorBidi" w:cstheme="majorBidi"/>
          <w:i/>
          <w:iCs/>
          <w:sz w:val="20"/>
          <w:szCs w:val="20"/>
        </w:rPr>
        <w:t>unsoaked</w:t>
      </w:r>
      <w:r w:rsidRPr="00611CF8">
        <w:rPr>
          <w:rFonts w:asciiTheme="majorBidi" w:hAnsiTheme="majorBidi" w:cstheme="majorBidi"/>
          <w:sz w:val="20"/>
          <w:szCs w:val="20"/>
        </w:rPr>
        <w:t>) dengan variasi campuran 5%, 10%, dan 15% abu sabut kelapa. Tanah di desa cot girek kandang  termasuk tanah lempung berpasir. Berat volume 1,60gram/cm</w:t>
      </w:r>
      <w:r w:rsidRPr="00611CF8">
        <w:rPr>
          <w:rFonts w:asciiTheme="majorBidi" w:hAnsiTheme="majorBidi" w:cstheme="majorBidi"/>
          <w:sz w:val="20"/>
          <w:szCs w:val="20"/>
          <w:vertAlign w:val="superscript"/>
        </w:rPr>
        <w:t>3</w:t>
      </w:r>
      <w:r w:rsidRPr="00611CF8">
        <w:rPr>
          <w:rFonts w:asciiTheme="majorBidi" w:hAnsiTheme="majorBidi" w:cstheme="majorBidi"/>
          <w:sz w:val="20"/>
          <w:szCs w:val="20"/>
        </w:rPr>
        <w:t xml:space="preserve"> dan kadar air optimum 28%. Pada pengujian CBR terendam tanah asli didapat nilai 5,0% sedangkan setelah dicampur 5% abu sabut kelapa</w:t>
      </w:r>
      <w:r w:rsidR="00642AF8" w:rsidRPr="00611CF8">
        <w:rPr>
          <w:rFonts w:asciiTheme="majorBidi" w:hAnsiTheme="majorBidi" w:cstheme="majorBidi"/>
          <w:sz w:val="20"/>
          <w:szCs w:val="20"/>
        </w:rPr>
        <w:t xml:space="preserve"> didapat nilai 16,67</w:t>
      </w:r>
      <w:r w:rsidRPr="00611CF8">
        <w:rPr>
          <w:rFonts w:asciiTheme="majorBidi" w:hAnsiTheme="majorBidi" w:cstheme="majorBidi"/>
          <w:sz w:val="20"/>
          <w:szCs w:val="20"/>
        </w:rPr>
        <w:t>%, pada</w:t>
      </w:r>
      <w:r w:rsidR="00642AF8" w:rsidRPr="00611CF8">
        <w:rPr>
          <w:rFonts w:asciiTheme="majorBidi" w:hAnsiTheme="majorBidi" w:cstheme="majorBidi"/>
          <w:sz w:val="20"/>
          <w:szCs w:val="20"/>
        </w:rPr>
        <w:t xml:space="preserve"> 10% campuran di dapat nilai 8,0</w:t>
      </w:r>
      <w:r w:rsidRPr="00611CF8">
        <w:rPr>
          <w:rFonts w:asciiTheme="majorBidi" w:hAnsiTheme="majorBidi" w:cstheme="majorBidi"/>
          <w:sz w:val="20"/>
          <w:szCs w:val="20"/>
        </w:rPr>
        <w:t>%,dan pada 15% campuran di da</w:t>
      </w:r>
      <w:r w:rsidR="00642AF8" w:rsidRPr="00611CF8">
        <w:rPr>
          <w:rFonts w:asciiTheme="majorBidi" w:hAnsiTheme="majorBidi" w:cstheme="majorBidi"/>
          <w:sz w:val="20"/>
          <w:szCs w:val="20"/>
        </w:rPr>
        <w:t>pat 6,33%. Pada pengujian CBR tida</w:t>
      </w:r>
      <w:r w:rsidRPr="00611CF8">
        <w:rPr>
          <w:rFonts w:asciiTheme="majorBidi" w:hAnsiTheme="majorBidi" w:cstheme="majorBidi"/>
          <w:sz w:val="20"/>
          <w:szCs w:val="20"/>
        </w:rPr>
        <w:t>k terendam tanah asli didapat nilai 6,0% sedangkan setelah dicampur 5% abu sabut kelapa didapat nilai 23,33%, pada 10% campuran di dapat nilai 14,73%, dan pada</w:t>
      </w:r>
      <w:r w:rsidR="00642AF8" w:rsidRPr="00611CF8">
        <w:rPr>
          <w:rFonts w:asciiTheme="majorBidi" w:hAnsiTheme="majorBidi" w:cstheme="majorBidi"/>
          <w:sz w:val="20"/>
          <w:szCs w:val="20"/>
        </w:rPr>
        <w:t xml:space="preserve"> 15% campuran di dapat nilai 7,2</w:t>
      </w:r>
      <w:r w:rsidRPr="00611CF8">
        <w:rPr>
          <w:rFonts w:asciiTheme="majorBidi" w:hAnsiTheme="majorBidi" w:cstheme="majorBidi"/>
          <w:sz w:val="20"/>
          <w:szCs w:val="20"/>
        </w:rPr>
        <w:t>%. Maka dari itu dapat dipakai campuran 5% abu sabut kelapa  karena dapat meningkatkan nilai CBR.</w:t>
      </w:r>
    </w:p>
    <w:p w:rsidR="004B77DA" w:rsidRPr="00611CF8" w:rsidRDefault="004B77DA" w:rsidP="00611CF8">
      <w:pPr>
        <w:spacing w:after="0"/>
        <w:ind w:left="720" w:right="746"/>
        <w:jc w:val="both"/>
        <w:rPr>
          <w:rFonts w:asciiTheme="majorBidi" w:hAnsiTheme="majorBidi" w:cstheme="majorBidi"/>
          <w:sz w:val="20"/>
          <w:szCs w:val="20"/>
        </w:rPr>
      </w:pPr>
    </w:p>
    <w:p w:rsidR="004B77DA" w:rsidRPr="0001715D" w:rsidRDefault="004B77DA" w:rsidP="00611CF8">
      <w:pPr>
        <w:spacing w:after="0"/>
        <w:ind w:left="720" w:right="746"/>
        <w:rPr>
          <w:rFonts w:asciiTheme="majorBidi" w:hAnsiTheme="majorBidi" w:cstheme="majorBidi"/>
          <w:i/>
          <w:iCs/>
        </w:rPr>
      </w:pPr>
      <w:r w:rsidRPr="00611CF8">
        <w:rPr>
          <w:rFonts w:asciiTheme="majorBidi" w:hAnsiTheme="majorBidi" w:cstheme="majorBidi"/>
          <w:b/>
          <w:bCs/>
          <w:i/>
          <w:iCs/>
          <w:sz w:val="20"/>
          <w:szCs w:val="20"/>
        </w:rPr>
        <w:t>Kata kunci :</w:t>
      </w:r>
      <w:r w:rsidRPr="00611CF8">
        <w:rPr>
          <w:rFonts w:asciiTheme="majorBidi" w:hAnsiTheme="majorBidi" w:cstheme="majorBidi"/>
          <w:i/>
          <w:iCs/>
          <w:sz w:val="20"/>
          <w:szCs w:val="20"/>
        </w:rPr>
        <w:t xml:space="preserve"> </w:t>
      </w:r>
      <w:r w:rsidR="00053B52">
        <w:rPr>
          <w:rFonts w:asciiTheme="majorBidi" w:hAnsiTheme="majorBidi" w:cstheme="majorBidi"/>
          <w:b/>
          <w:i/>
          <w:iCs/>
          <w:sz w:val="20"/>
          <w:szCs w:val="20"/>
          <w:lang w:val="en-US"/>
        </w:rPr>
        <w:t>a</w:t>
      </w:r>
      <w:r w:rsidRPr="00053B52">
        <w:rPr>
          <w:rFonts w:asciiTheme="majorBidi" w:hAnsiTheme="majorBidi" w:cstheme="majorBidi"/>
          <w:b/>
          <w:i/>
          <w:iCs/>
          <w:sz w:val="20"/>
          <w:szCs w:val="20"/>
        </w:rPr>
        <w:t>bu sabut kelapa, CBR terendam dan CBR tak terendam</w:t>
      </w:r>
    </w:p>
    <w:p w:rsidR="00024412" w:rsidRPr="0001715D" w:rsidRDefault="00024412" w:rsidP="0001715D">
      <w:pPr>
        <w:spacing w:after="0"/>
        <w:rPr>
          <w:rFonts w:asciiTheme="majorBidi" w:hAnsiTheme="majorBidi" w:cstheme="majorBidi"/>
        </w:rPr>
      </w:pPr>
    </w:p>
    <w:p w:rsidR="0001715D" w:rsidRPr="0001715D" w:rsidRDefault="0001715D" w:rsidP="0001715D">
      <w:pPr>
        <w:pStyle w:val="ListParagraph"/>
        <w:numPr>
          <w:ilvl w:val="0"/>
          <w:numId w:val="1"/>
        </w:numPr>
        <w:spacing w:after="0"/>
        <w:rPr>
          <w:rFonts w:asciiTheme="majorBidi" w:hAnsiTheme="majorBidi" w:cstheme="majorBidi"/>
          <w:b/>
          <w:bCs/>
        </w:rPr>
        <w:sectPr w:rsidR="0001715D" w:rsidRPr="0001715D" w:rsidSect="00053B52">
          <w:footerReference w:type="default" r:id="rId9"/>
          <w:pgSz w:w="11906" w:h="16838"/>
          <w:pgMar w:top="1440" w:right="1646" w:bottom="1440" w:left="2340" w:header="708" w:footer="708" w:gutter="0"/>
          <w:cols w:space="708"/>
          <w:docGrid w:linePitch="360"/>
        </w:sectPr>
      </w:pPr>
    </w:p>
    <w:p w:rsidR="004B77DA" w:rsidRPr="0001715D" w:rsidRDefault="004B77DA" w:rsidP="00053B52">
      <w:pPr>
        <w:pStyle w:val="ListParagraph"/>
        <w:numPr>
          <w:ilvl w:val="0"/>
          <w:numId w:val="8"/>
        </w:numPr>
        <w:spacing w:after="0"/>
        <w:ind w:left="360"/>
        <w:rPr>
          <w:rFonts w:asciiTheme="majorBidi" w:hAnsiTheme="majorBidi" w:cstheme="majorBidi"/>
          <w:b/>
          <w:bCs/>
        </w:rPr>
      </w:pPr>
      <w:r w:rsidRPr="0001715D">
        <w:rPr>
          <w:rFonts w:asciiTheme="majorBidi" w:hAnsiTheme="majorBidi" w:cstheme="majorBidi"/>
          <w:b/>
          <w:bCs/>
        </w:rPr>
        <w:lastRenderedPageBreak/>
        <w:t>PENDAHULUAN</w:t>
      </w:r>
    </w:p>
    <w:p w:rsidR="004B77DA" w:rsidRPr="0001715D" w:rsidRDefault="004B77DA" w:rsidP="00053B52">
      <w:pPr>
        <w:pStyle w:val="ListParagraph"/>
        <w:spacing w:after="0"/>
        <w:ind w:left="0"/>
        <w:jc w:val="both"/>
        <w:rPr>
          <w:rFonts w:asciiTheme="majorBidi" w:hAnsiTheme="majorBidi" w:cstheme="majorBidi"/>
        </w:rPr>
      </w:pPr>
      <w:r w:rsidRPr="0001715D">
        <w:rPr>
          <w:rFonts w:asciiTheme="majorBidi" w:hAnsiTheme="majorBidi" w:cstheme="majorBidi"/>
        </w:rPr>
        <w:t xml:space="preserve">Tanah merupakan material kontruksi yang paling tua dan juga sebagai marerial dasar yang sangat penting karena merupakan tempat dimana stuktur bangunan didirikan dalam bidang pekerjaan konstruksi. Salah satu tanah yang tergolong jenis tanah yang tidak memenuhi syarat yaitu tanah yang terdapat di desa Cot Girek Kandang Kec. Muara Dua. Tanah tersebut  merupakan yang sering mengalami kelongsoran, yang memiki ketinggian 10 meter dari tanah dasar, sehingga tidak memungkinkan untuk membangun struktur di atasnya. Tanah tersebut termasuk jenis tanah lempung yang memiliki daya dukung tanah yang rendah pada kondisi air yang tinggi, sifat menyusut bila kering dan mengembang bila basah. </w:t>
      </w:r>
    </w:p>
    <w:p w:rsidR="004B77DA" w:rsidRPr="0001715D" w:rsidRDefault="004B77DA" w:rsidP="00053B52">
      <w:pPr>
        <w:pStyle w:val="ListParagraph"/>
        <w:spacing w:after="0"/>
        <w:ind w:left="0"/>
        <w:jc w:val="both"/>
        <w:rPr>
          <w:rFonts w:asciiTheme="majorBidi" w:hAnsiTheme="majorBidi" w:cstheme="majorBidi"/>
        </w:rPr>
      </w:pPr>
      <w:r w:rsidRPr="0001715D">
        <w:rPr>
          <w:rFonts w:asciiTheme="majorBidi" w:hAnsiTheme="majorBidi" w:cstheme="majorBidi"/>
        </w:rPr>
        <w:t>Penelitian ini bertujuan untuk mengetahui seberapa besar pengaruh dari aditif tersebut menstabilisasi tanah lempung terhadap CBR terendam (</w:t>
      </w:r>
      <w:r w:rsidRPr="0001715D">
        <w:rPr>
          <w:rFonts w:asciiTheme="majorBidi" w:hAnsiTheme="majorBidi" w:cstheme="majorBidi"/>
          <w:i/>
        </w:rPr>
        <w:t>soaked</w:t>
      </w:r>
      <w:r w:rsidRPr="0001715D">
        <w:rPr>
          <w:rFonts w:asciiTheme="majorBidi" w:hAnsiTheme="majorBidi" w:cstheme="majorBidi"/>
        </w:rPr>
        <w:t>) dan CBR tak terendam (</w:t>
      </w:r>
      <w:r w:rsidRPr="0001715D">
        <w:rPr>
          <w:rFonts w:asciiTheme="majorBidi" w:hAnsiTheme="majorBidi" w:cstheme="majorBidi"/>
          <w:i/>
        </w:rPr>
        <w:t>unsoaked</w:t>
      </w:r>
      <w:r w:rsidRPr="0001715D">
        <w:rPr>
          <w:rFonts w:asciiTheme="majorBidi" w:hAnsiTheme="majorBidi" w:cstheme="majorBidi"/>
        </w:rPr>
        <w:t xml:space="preserve">). Pada penelitian ini tanah lempung akan diuji pemadatan tanah dengan campuran abu sabut kelapa. </w:t>
      </w:r>
    </w:p>
    <w:p w:rsidR="004B77DA" w:rsidRPr="0001715D" w:rsidRDefault="004B77DA" w:rsidP="00053B52">
      <w:pPr>
        <w:pStyle w:val="ListParagraph"/>
        <w:spacing w:after="0"/>
        <w:ind w:left="0"/>
        <w:jc w:val="both"/>
        <w:rPr>
          <w:rFonts w:asciiTheme="majorBidi" w:hAnsiTheme="majorBidi" w:cstheme="majorBidi"/>
        </w:rPr>
      </w:pPr>
    </w:p>
    <w:p w:rsidR="004B77DA" w:rsidRPr="006E46B4" w:rsidRDefault="004B77DA" w:rsidP="00053B52">
      <w:pPr>
        <w:pStyle w:val="ListParagraph"/>
        <w:numPr>
          <w:ilvl w:val="0"/>
          <w:numId w:val="8"/>
        </w:numPr>
        <w:spacing w:after="0"/>
        <w:ind w:left="360"/>
        <w:rPr>
          <w:rFonts w:asciiTheme="majorBidi" w:hAnsiTheme="majorBidi" w:cstheme="majorBidi"/>
          <w:b/>
          <w:bCs/>
        </w:rPr>
      </w:pPr>
      <w:r w:rsidRPr="0001715D">
        <w:rPr>
          <w:rFonts w:asciiTheme="majorBidi" w:hAnsiTheme="majorBidi" w:cstheme="majorBidi"/>
          <w:b/>
          <w:bCs/>
        </w:rPr>
        <w:t>TINJAUAN PUSTAKA</w:t>
      </w:r>
    </w:p>
    <w:p w:rsidR="004B77DA" w:rsidRDefault="004B77DA" w:rsidP="00053B52">
      <w:pPr>
        <w:pStyle w:val="ListParagraph"/>
        <w:spacing w:after="0"/>
        <w:ind w:left="0"/>
        <w:jc w:val="both"/>
        <w:rPr>
          <w:rFonts w:asciiTheme="majorBidi" w:hAnsiTheme="majorBidi" w:cstheme="majorBidi"/>
        </w:rPr>
      </w:pPr>
      <w:r w:rsidRPr="0001715D">
        <w:rPr>
          <w:rFonts w:asciiTheme="majorBidi" w:hAnsiTheme="majorBidi" w:cstheme="majorBidi"/>
        </w:rPr>
        <w:t xml:space="preserve">California Bearing Ratio (CBR) adalah suatu cara untuk menilai kekuatan tanah dasar. Kekuatan tanah dasar banyak tergantung kepada kadar airnya. Makin tinggi kadar airnya </w:t>
      </w:r>
      <w:r w:rsidRPr="0001715D">
        <w:rPr>
          <w:rFonts w:asciiTheme="majorBidi" w:hAnsiTheme="majorBidi" w:cstheme="majorBidi"/>
        </w:rPr>
        <w:lastRenderedPageBreak/>
        <w:t>maka semakin kecil kekuatan nilai CBR dari tanah tersebut (L.D Wesley, Mekanika Tanah, 1977).</w:t>
      </w:r>
    </w:p>
    <w:p w:rsidR="007A10BB" w:rsidRPr="00642AF8" w:rsidRDefault="007A10BB" w:rsidP="00053B52">
      <w:pPr>
        <w:tabs>
          <w:tab w:val="left" w:pos="426"/>
        </w:tabs>
        <w:spacing w:after="0"/>
        <w:jc w:val="both"/>
        <w:rPr>
          <w:rFonts w:ascii="Times New Roman" w:hAnsi="Times New Roman" w:cs="Times New Roman"/>
        </w:rPr>
      </w:pPr>
      <w:r>
        <w:rPr>
          <w:rFonts w:ascii="Times New Roman" w:hAnsi="Times New Roman" w:cs="Times New Roman"/>
          <w:sz w:val="24"/>
          <w:szCs w:val="24"/>
        </w:rPr>
        <w:tab/>
      </w:r>
      <w:r w:rsidRPr="00642AF8">
        <w:rPr>
          <w:rFonts w:ascii="Times New Roman" w:hAnsi="Times New Roman" w:cs="Times New Roman"/>
        </w:rPr>
        <w:t>Alat percobaan yang di gunakan untuk  menentukan besarnya CBR berupa suatu alat penetrasi CBR, arloji pembacaan beban, mesin penetrasi, palu penumbuk, perlengkapan lainnya seperti CBR asli.</w:t>
      </w:r>
    </w:p>
    <w:p w:rsidR="00F20813" w:rsidRDefault="00F20813" w:rsidP="00053B52">
      <w:pPr>
        <w:spacing w:after="0"/>
        <w:jc w:val="both"/>
        <w:rPr>
          <w:rFonts w:asciiTheme="majorBidi" w:hAnsiTheme="majorBidi" w:cstheme="majorBidi"/>
        </w:rPr>
      </w:pPr>
      <w:r w:rsidRPr="00642AF8">
        <w:rPr>
          <w:rFonts w:asciiTheme="majorBidi" w:hAnsiTheme="majorBidi" w:cstheme="majorBidi"/>
        </w:rPr>
        <w:t>Lempung yang diperoleh dari hasil pengujian ini perlu diperhatikan kembali dengan persamaan dibawah ini :</w:t>
      </w:r>
    </w:p>
    <w:p w:rsidR="00642AF8" w:rsidRPr="00642AF8" w:rsidRDefault="00642AF8" w:rsidP="00053B52">
      <w:pPr>
        <w:spacing w:after="0"/>
        <w:jc w:val="both"/>
        <w:rPr>
          <w:rFonts w:asciiTheme="majorBidi" w:hAnsiTheme="majorBidi" w:cstheme="majorBidi"/>
        </w:rPr>
      </w:pPr>
    </w:p>
    <w:p w:rsidR="007A10BB" w:rsidRDefault="007A10BB" w:rsidP="00053B52">
      <w:pPr>
        <w:spacing w:after="0"/>
        <w:rPr>
          <w:rFonts w:asciiTheme="majorBidi" w:eastAsiaTheme="minorEastAsia" w:hAnsiTheme="majorBidi" w:cstheme="majorBidi"/>
          <w:sz w:val="20"/>
          <w:szCs w:val="20"/>
        </w:rPr>
      </w:pPr>
      <m:oMathPara>
        <m:oMath>
          <m:r>
            <w:rPr>
              <w:rFonts w:ascii="Cambria Math" w:hAnsi="Cambria Math" w:cstheme="majorBidi"/>
              <w:sz w:val="20"/>
              <w:szCs w:val="20"/>
            </w:rPr>
            <m:t xml:space="preserve">CBR 0,1"= </m:t>
          </m:r>
          <m:f>
            <m:fPr>
              <m:ctrlPr>
                <w:rPr>
                  <w:rFonts w:ascii="Cambria Math" w:hAnsi="Cambria Math" w:cstheme="majorBidi"/>
                  <w:i/>
                  <w:sz w:val="20"/>
                  <w:szCs w:val="20"/>
                </w:rPr>
              </m:ctrlPr>
            </m:fPr>
            <m:num>
              <m:r>
                <w:rPr>
                  <w:rFonts w:ascii="Cambria Math" w:hAnsi="Cambria Math" w:cstheme="majorBidi"/>
                  <w:sz w:val="20"/>
                  <w:szCs w:val="20"/>
                </w:rPr>
                <m:t>X</m:t>
              </m:r>
            </m:num>
            <m:den>
              <m:r>
                <w:rPr>
                  <w:rFonts w:ascii="Cambria Math" w:hAnsi="Cambria Math" w:cstheme="majorBidi"/>
                  <w:sz w:val="20"/>
                  <w:szCs w:val="20"/>
                </w:rPr>
                <m:t>3 X 1000</m:t>
              </m:r>
            </m:den>
          </m:f>
          <m:r>
            <w:rPr>
              <w:rFonts w:ascii="Cambria Math" w:hAnsi="Cambria Math" w:cstheme="majorBidi"/>
              <w:sz w:val="20"/>
              <w:szCs w:val="20"/>
            </w:rPr>
            <m:t xml:space="preserve"> X 100 </m:t>
          </m:r>
        </m:oMath>
      </m:oMathPara>
    </w:p>
    <w:p w:rsidR="00F20813" w:rsidRPr="006A09C9" w:rsidRDefault="00F20813" w:rsidP="00053B52">
      <w:pPr>
        <w:spacing w:after="0"/>
        <w:rPr>
          <w:rFonts w:asciiTheme="majorBidi" w:eastAsiaTheme="minorEastAsia" w:hAnsiTheme="majorBidi" w:cstheme="majorBidi"/>
          <w:sz w:val="20"/>
          <w:szCs w:val="20"/>
        </w:rPr>
      </w:pPr>
    </w:p>
    <w:p w:rsidR="007A10BB" w:rsidRDefault="007A10BB" w:rsidP="00053B52">
      <w:pPr>
        <w:spacing w:after="0"/>
        <w:rPr>
          <w:rFonts w:asciiTheme="majorBidi" w:eastAsiaTheme="minorEastAsia" w:hAnsiTheme="majorBidi" w:cstheme="majorBidi"/>
          <w:sz w:val="20"/>
          <w:szCs w:val="20"/>
        </w:rPr>
      </w:pPr>
      <m:oMathPara>
        <m:oMath>
          <m:r>
            <w:rPr>
              <w:rFonts w:ascii="Cambria Math" w:eastAsiaTheme="minorEastAsia" w:hAnsi="Cambria Math" w:cstheme="majorBidi"/>
              <w:sz w:val="20"/>
              <w:szCs w:val="20"/>
            </w:rPr>
            <m:t xml:space="preserve">CBR 0,2"= </m:t>
          </m:r>
          <m:f>
            <m:fPr>
              <m:ctrlPr>
                <w:rPr>
                  <w:rFonts w:ascii="Cambria Math" w:eastAsiaTheme="minorEastAsia" w:hAnsi="Cambria Math" w:cstheme="majorBidi"/>
                  <w:i/>
                  <w:sz w:val="20"/>
                  <w:szCs w:val="20"/>
                </w:rPr>
              </m:ctrlPr>
            </m:fPr>
            <m:num>
              <m:r>
                <w:rPr>
                  <w:rFonts w:ascii="Cambria Math" w:eastAsiaTheme="minorEastAsia" w:hAnsi="Cambria Math" w:cstheme="majorBidi"/>
                  <w:sz w:val="20"/>
                  <w:szCs w:val="20"/>
                </w:rPr>
                <m:t>X</m:t>
              </m:r>
            </m:num>
            <m:den>
              <m:r>
                <w:rPr>
                  <w:rFonts w:ascii="Cambria Math" w:eastAsiaTheme="minorEastAsia" w:hAnsi="Cambria Math" w:cstheme="majorBidi"/>
                  <w:sz w:val="20"/>
                  <w:szCs w:val="20"/>
                </w:rPr>
                <m:t>3 X 1500</m:t>
              </m:r>
            </m:den>
          </m:f>
          <m:r>
            <w:rPr>
              <w:rFonts w:ascii="Cambria Math" w:eastAsiaTheme="minorEastAsia" w:hAnsi="Cambria Math" w:cstheme="majorBidi"/>
              <w:sz w:val="20"/>
              <w:szCs w:val="20"/>
            </w:rPr>
            <m:t xml:space="preserve"> X 100</m:t>
          </m:r>
        </m:oMath>
      </m:oMathPara>
    </w:p>
    <w:p w:rsidR="00F20813" w:rsidRPr="007A10BB" w:rsidRDefault="00F20813" w:rsidP="00053B52">
      <w:pPr>
        <w:spacing w:after="0"/>
        <w:rPr>
          <w:rFonts w:asciiTheme="majorBidi" w:eastAsiaTheme="minorEastAsia" w:hAnsiTheme="majorBidi" w:cstheme="majorBidi"/>
          <w:sz w:val="20"/>
          <w:szCs w:val="20"/>
        </w:rPr>
      </w:pPr>
    </w:p>
    <w:p w:rsidR="007A10BB" w:rsidRDefault="007A10BB" w:rsidP="00053B52">
      <w:pPr>
        <w:pStyle w:val="ListParagraph"/>
        <w:spacing w:after="0"/>
        <w:ind w:left="0"/>
        <w:jc w:val="center"/>
        <w:rPr>
          <w:rFonts w:asciiTheme="majorBidi" w:hAnsiTheme="majorBidi" w:cstheme="majorBidi"/>
        </w:rPr>
      </w:pPr>
      <w:r w:rsidRPr="007A10BB">
        <w:rPr>
          <w:rFonts w:asciiTheme="majorBidi" w:hAnsiTheme="majorBidi" w:cstheme="majorBidi"/>
          <w:noProof/>
          <w:lang w:val="en-US"/>
        </w:rPr>
        <w:drawing>
          <wp:inline distT="0" distB="0" distL="0" distR="0">
            <wp:extent cx="1877844" cy="2086351"/>
            <wp:effectExtent l="19050" t="0" r="8106" b="0"/>
            <wp:docPr id="2" name="Picture 2" descr="D:\sca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 5.png"/>
                    <pic:cNvPicPr>
                      <a:picLocks noChangeAspect="1" noChangeArrowheads="1"/>
                    </pic:cNvPicPr>
                  </pic:nvPicPr>
                  <pic:blipFill>
                    <a:blip r:embed="rId10" cstate="print"/>
                    <a:srcRect/>
                    <a:stretch>
                      <a:fillRect/>
                    </a:stretch>
                  </pic:blipFill>
                  <pic:spPr bwMode="auto">
                    <a:xfrm>
                      <a:off x="0" y="0"/>
                      <a:ext cx="1885944" cy="2095351"/>
                    </a:xfrm>
                    <a:prstGeom prst="rect">
                      <a:avLst/>
                    </a:prstGeom>
                    <a:noFill/>
                    <a:ln w="9525">
                      <a:noFill/>
                      <a:miter lim="800000"/>
                      <a:headEnd/>
                      <a:tailEnd/>
                    </a:ln>
                  </pic:spPr>
                </pic:pic>
              </a:graphicData>
            </a:graphic>
          </wp:inline>
        </w:drawing>
      </w:r>
    </w:p>
    <w:p w:rsidR="007A10BB" w:rsidRPr="007A10BB" w:rsidRDefault="007A10BB" w:rsidP="00053B52">
      <w:pPr>
        <w:pStyle w:val="ListParagraph"/>
        <w:spacing w:after="0"/>
        <w:ind w:left="0"/>
        <w:jc w:val="center"/>
        <w:rPr>
          <w:rFonts w:asciiTheme="majorBidi" w:hAnsiTheme="majorBidi" w:cstheme="majorBidi"/>
          <w:i/>
          <w:iCs/>
        </w:rPr>
      </w:pPr>
      <w:r w:rsidRPr="007A10BB">
        <w:rPr>
          <w:rFonts w:asciiTheme="majorBidi" w:hAnsiTheme="majorBidi" w:cstheme="majorBidi"/>
          <w:i/>
          <w:iCs/>
        </w:rPr>
        <w:t>Gambar 2.1 Kurva penetrasi</w:t>
      </w:r>
    </w:p>
    <w:p w:rsidR="004B77DA" w:rsidRPr="0001715D" w:rsidRDefault="004B77DA" w:rsidP="00053B52">
      <w:pPr>
        <w:pStyle w:val="ListParagraph"/>
        <w:spacing w:after="0"/>
        <w:ind w:left="0"/>
        <w:jc w:val="both"/>
        <w:rPr>
          <w:rFonts w:asciiTheme="majorBidi" w:hAnsiTheme="majorBidi" w:cstheme="majorBidi"/>
        </w:rPr>
      </w:pPr>
    </w:p>
    <w:p w:rsidR="004B77DA" w:rsidRPr="0001715D" w:rsidRDefault="004B77DA" w:rsidP="00053B52">
      <w:pPr>
        <w:pStyle w:val="ListParagraph"/>
        <w:spacing w:after="0"/>
        <w:ind w:left="0"/>
        <w:jc w:val="both"/>
        <w:rPr>
          <w:rFonts w:asciiTheme="majorBidi" w:hAnsiTheme="majorBidi" w:cstheme="majorBidi"/>
          <w:b/>
          <w:bCs/>
        </w:rPr>
      </w:pPr>
      <w:r w:rsidRPr="0001715D">
        <w:rPr>
          <w:rFonts w:asciiTheme="majorBidi" w:hAnsiTheme="majorBidi" w:cstheme="majorBidi"/>
          <w:b/>
          <w:bCs/>
        </w:rPr>
        <w:t>Material Pada Pengujian</w:t>
      </w:r>
    </w:p>
    <w:p w:rsidR="004B77DA" w:rsidRPr="006E46B4" w:rsidRDefault="004B77DA" w:rsidP="00053B52">
      <w:pPr>
        <w:pStyle w:val="ListParagraph"/>
        <w:numPr>
          <w:ilvl w:val="0"/>
          <w:numId w:val="9"/>
        </w:numPr>
        <w:spacing w:after="0"/>
        <w:ind w:left="180" w:hanging="180"/>
        <w:jc w:val="both"/>
        <w:rPr>
          <w:rFonts w:asciiTheme="majorBidi" w:hAnsiTheme="majorBidi" w:cstheme="majorBidi"/>
          <w:b/>
          <w:bCs/>
        </w:rPr>
      </w:pPr>
      <w:r w:rsidRPr="0001715D">
        <w:rPr>
          <w:rFonts w:asciiTheme="majorBidi" w:hAnsiTheme="majorBidi" w:cstheme="majorBidi"/>
          <w:b/>
          <w:bCs/>
        </w:rPr>
        <w:t>Tanah Lempung</w:t>
      </w:r>
    </w:p>
    <w:p w:rsidR="00B63908" w:rsidRPr="0001715D" w:rsidRDefault="00B63908" w:rsidP="00053B52">
      <w:pPr>
        <w:pStyle w:val="ListParagraph"/>
        <w:spacing w:after="0"/>
        <w:ind w:left="0"/>
        <w:jc w:val="both"/>
        <w:rPr>
          <w:rFonts w:asciiTheme="majorBidi" w:hAnsiTheme="majorBidi" w:cstheme="majorBidi"/>
        </w:rPr>
      </w:pPr>
      <w:r w:rsidRPr="0001715D">
        <w:rPr>
          <w:rFonts w:asciiTheme="majorBidi" w:hAnsiTheme="majorBidi" w:cstheme="majorBidi"/>
        </w:rPr>
        <w:t>Menurut Terzaghi,K.,</w:t>
      </w:r>
      <w:r w:rsidR="006E46B4">
        <w:rPr>
          <w:rFonts w:asciiTheme="majorBidi" w:hAnsiTheme="majorBidi" w:cstheme="majorBidi"/>
        </w:rPr>
        <w:t xml:space="preserve"> </w:t>
      </w:r>
      <w:r w:rsidRPr="0001715D">
        <w:rPr>
          <w:rFonts w:asciiTheme="majorBidi" w:hAnsiTheme="majorBidi" w:cstheme="majorBidi"/>
        </w:rPr>
        <w:t>(1987) lempung merupakan agregat partikel-partikel berukuran mikroskopik dan submikroskopik yang berasal dari pembusukan kimiawi unsur-unsur penyusun batuan, dan bersifat plastis dalam selang kadar air sedang sampai luas. Dalam keadaan kering sangat keras, dan tak mudah terkelupas hanya dengan jari tangan. Pada kadar air yang lebih tinggi (basah) lempung tersebut bersifat lengket.</w:t>
      </w:r>
    </w:p>
    <w:p w:rsidR="00B63908" w:rsidRDefault="00B63908" w:rsidP="00053B52">
      <w:pPr>
        <w:pStyle w:val="ListParagraph"/>
        <w:numPr>
          <w:ilvl w:val="0"/>
          <w:numId w:val="9"/>
        </w:numPr>
        <w:spacing w:after="0"/>
        <w:ind w:left="180" w:hanging="180"/>
        <w:jc w:val="both"/>
        <w:rPr>
          <w:rFonts w:asciiTheme="majorBidi" w:hAnsiTheme="majorBidi" w:cstheme="majorBidi"/>
          <w:b/>
          <w:bCs/>
        </w:rPr>
      </w:pPr>
      <w:r w:rsidRPr="0001715D">
        <w:rPr>
          <w:rFonts w:asciiTheme="majorBidi" w:hAnsiTheme="majorBidi" w:cstheme="majorBidi"/>
          <w:b/>
          <w:bCs/>
        </w:rPr>
        <w:t>Abu Sabut Kelapa</w:t>
      </w:r>
    </w:p>
    <w:p w:rsidR="0072154E" w:rsidRDefault="0072154E" w:rsidP="00053B52">
      <w:pPr>
        <w:pStyle w:val="ListParagraph"/>
        <w:spacing w:after="0"/>
        <w:ind w:left="0"/>
        <w:jc w:val="center"/>
        <w:rPr>
          <w:rFonts w:asciiTheme="majorBidi" w:hAnsiTheme="majorBidi" w:cstheme="majorBidi"/>
          <w:b/>
          <w:bCs/>
        </w:rPr>
      </w:pPr>
      <w:r w:rsidRPr="0072154E">
        <w:rPr>
          <w:rFonts w:asciiTheme="majorBidi" w:hAnsiTheme="majorBidi" w:cstheme="majorBidi"/>
          <w:b/>
          <w:bCs/>
          <w:noProof/>
          <w:lang w:val="en-US"/>
        </w:rPr>
        <w:drawing>
          <wp:inline distT="0" distB="0" distL="0" distR="0">
            <wp:extent cx="2247495" cy="1685364"/>
            <wp:effectExtent l="19050" t="0" r="405" b="0"/>
            <wp:docPr id="1" name="Picture 1" descr="D:\bahan kuliah\1. BAHAN KULIAH UTARI\SKRIPSI TARI MAMEH\PROPOSAL UTARI OKE\PHOTOOOOOOO\20150430_10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kuliah\1. BAHAN KULIAH UTARI\SKRIPSI TARI MAMEH\PROPOSAL UTARI OKE\PHOTOOOOOOO\20150430_103829.jpg"/>
                    <pic:cNvPicPr>
                      <a:picLocks noChangeAspect="1" noChangeArrowheads="1"/>
                    </pic:cNvPicPr>
                  </pic:nvPicPr>
                  <pic:blipFill>
                    <a:blip r:embed="rId11" cstate="print"/>
                    <a:srcRect/>
                    <a:stretch>
                      <a:fillRect/>
                    </a:stretch>
                  </pic:blipFill>
                  <pic:spPr bwMode="auto">
                    <a:xfrm>
                      <a:off x="0" y="0"/>
                      <a:ext cx="2255642" cy="1691473"/>
                    </a:xfrm>
                    <a:prstGeom prst="rect">
                      <a:avLst/>
                    </a:prstGeom>
                    <a:ln>
                      <a:noFill/>
                    </a:ln>
                    <a:effectLst>
                      <a:softEdge rad="112500"/>
                    </a:effectLst>
                  </pic:spPr>
                </pic:pic>
              </a:graphicData>
            </a:graphic>
          </wp:inline>
        </w:drawing>
      </w:r>
    </w:p>
    <w:p w:rsidR="0072154E" w:rsidRPr="0072154E" w:rsidRDefault="0072154E" w:rsidP="00053B52">
      <w:pPr>
        <w:pStyle w:val="ListParagraph"/>
        <w:spacing w:after="0"/>
        <w:ind w:left="0"/>
        <w:jc w:val="center"/>
        <w:rPr>
          <w:rFonts w:asciiTheme="majorBidi" w:hAnsiTheme="majorBidi" w:cstheme="majorBidi"/>
          <w:i/>
          <w:iCs/>
        </w:rPr>
      </w:pPr>
      <w:r w:rsidRPr="0072154E">
        <w:rPr>
          <w:rFonts w:asciiTheme="majorBidi" w:hAnsiTheme="majorBidi" w:cstheme="majorBidi"/>
          <w:i/>
          <w:iCs/>
        </w:rPr>
        <w:t xml:space="preserve">Gambar </w:t>
      </w:r>
      <w:r w:rsidR="00F20813">
        <w:rPr>
          <w:rFonts w:asciiTheme="majorBidi" w:hAnsiTheme="majorBidi" w:cstheme="majorBidi"/>
          <w:i/>
          <w:iCs/>
        </w:rPr>
        <w:t>2.2</w:t>
      </w:r>
      <w:r w:rsidRPr="0072154E">
        <w:rPr>
          <w:rFonts w:asciiTheme="majorBidi" w:hAnsiTheme="majorBidi" w:cstheme="majorBidi"/>
          <w:i/>
          <w:iCs/>
        </w:rPr>
        <w:t xml:space="preserve"> Abu sabut kelapa</w:t>
      </w:r>
    </w:p>
    <w:p w:rsidR="00B63908" w:rsidRPr="0001715D" w:rsidRDefault="00B63908" w:rsidP="00053B52">
      <w:pPr>
        <w:pStyle w:val="ListParagraph"/>
        <w:spacing w:after="0"/>
        <w:ind w:left="0"/>
        <w:jc w:val="both"/>
        <w:rPr>
          <w:rFonts w:asciiTheme="majorBidi" w:hAnsiTheme="majorBidi" w:cstheme="majorBidi"/>
        </w:rPr>
      </w:pPr>
      <w:r w:rsidRPr="0001715D">
        <w:rPr>
          <w:rFonts w:asciiTheme="majorBidi" w:hAnsiTheme="majorBidi" w:cstheme="majorBidi"/>
        </w:rPr>
        <w:t>Pada pengujian Alexander (2003) telah melakukan pengujian mengenai abu sabut kelapa (</w:t>
      </w:r>
      <w:r w:rsidRPr="0001715D">
        <w:rPr>
          <w:rFonts w:asciiTheme="majorBidi" w:hAnsiTheme="majorBidi" w:cstheme="majorBidi"/>
          <w:i/>
        </w:rPr>
        <w:t>ask</w:t>
      </w:r>
      <w:r w:rsidRPr="0001715D">
        <w:rPr>
          <w:rFonts w:asciiTheme="majorBidi" w:hAnsiTheme="majorBidi" w:cstheme="majorBidi"/>
        </w:rPr>
        <w:t xml:space="preserve">) dan memperoleh komposisi senyawa ask (dalam satuan persen berat) yang terdiri dari SiO2 sebanyak 42,98%, Al 2,26%, dan Fe 1,16%. Limbah abu sabut kelapa </w:t>
      </w:r>
      <w:r w:rsidRPr="0001715D">
        <w:rPr>
          <w:rFonts w:asciiTheme="majorBidi" w:hAnsiTheme="majorBidi" w:cstheme="majorBidi"/>
        </w:rPr>
        <w:lastRenderedPageBreak/>
        <w:t>mengandung mineral yang terdiri dari silika, alumina dan oksida besi. Pengelolahan abu sabut kelapa sangat mudah, cukup dibakar dengan panas tertentu hingga membentuk abu-abu lalu saring hingga mendapatkan abu yang benar-benar halus.</w:t>
      </w:r>
    </w:p>
    <w:p w:rsidR="00B63908" w:rsidRPr="0001715D" w:rsidRDefault="00B63908" w:rsidP="00053B52">
      <w:pPr>
        <w:pStyle w:val="ListParagraph"/>
        <w:spacing w:after="0"/>
        <w:ind w:left="0"/>
        <w:jc w:val="both"/>
        <w:rPr>
          <w:rFonts w:asciiTheme="majorBidi" w:hAnsiTheme="majorBidi" w:cstheme="majorBidi"/>
        </w:rPr>
      </w:pPr>
    </w:p>
    <w:p w:rsidR="00B63908" w:rsidRPr="006E46B4" w:rsidRDefault="00B63908" w:rsidP="00053B52">
      <w:pPr>
        <w:pStyle w:val="ListParagraph"/>
        <w:numPr>
          <w:ilvl w:val="0"/>
          <w:numId w:val="8"/>
        </w:numPr>
        <w:spacing w:after="0"/>
        <w:ind w:left="270" w:hanging="270"/>
        <w:jc w:val="both"/>
        <w:rPr>
          <w:rFonts w:asciiTheme="majorBidi" w:hAnsiTheme="majorBidi" w:cstheme="majorBidi"/>
          <w:b/>
          <w:bCs/>
        </w:rPr>
      </w:pPr>
      <w:r w:rsidRPr="0001715D">
        <w:rPr>
          <w:rFonts w:asciiTheme="majorBidi" w:hAnsiTheme="majorBidi" w:cstheme="majorBidi"/>
          <w:b/>
          <w:bCs/>
        </w:rPr>
        <w:t>METODE PENELITIAN</w:t>
      </w:r>
    </w:p>
    <w:p w:rsidR="00B63908" w:rsidRPr="0001715D" w:rsidRDefault="00053B52" w:rsidP="00053B52">
      <w:pPr>
        <w:pStyle w:val="ListParagraph"/>
        <w:tabs>
          <w:tab w:val="left" w:pos="720"/>
        </w:tabs>
        <w:spacing w:after="0"/>
        <w:ind w:left="0"/>
        <w:jc w:val="both"/>
        <w:rPr>
          <w:rFonts w:asciiTheme="majorBidi" w:hAnsiTheme="majorBidi" w:cstheme="majorBidi"/>
        </w:rPr>
      </w:pPr>
      <w:r>
        <w:rPr>
          <w:rFonts w:asciiTheme="majorBidi" w:hAnsiTheme="majorBidi" w:cstheme="majorBidi"/>
          <w:lang w:val="en-US"/>
        </w:rPr>
        <w:tab/>
      </w:r>
      <w:r w:rsidR="00B63908" w:rsidRPr="0001715D">
        <w:rPr>
          <w:rFonts w:asciiTheme="majorBidi" w:hAnsiTheme="majorBidi" w:cstheme="majorBidi"/>
        </w:rPr>
        <w:t>Penelitian ini merupakan pengaruh campuran abu sabu sabut kelapa pada tanah lempung terhadap nilai CBR terendam dan CBR tak terendam. Tujuan dari penelitian ini adalah untuk mengetahui seberapa besar pengaruh dari aditif tersebut menstabilisasi tanah lempung terhadap CBR terendam (</w:t>
      </w:r>
      <w:r w:rsidR="00B63908" w:rsidRPr="0001715D">
        <w:rPr>
          <w:rFonts w:asciiTheme="majorBidi" w:hAnsiTheme="majorBidi" w:cstheme="majorBidi"/>
          <w:i/>
        </w:rPr>
        <w:t>soaked</w:t>
      </w:r>
      <w:r w:rsidR="00B63908" w:rsidRPr="0001715D">
        <w:rPr>
          <w:rFonts w:asciiTheme="majorBidi" w:hAnsiTheme="majorBidi" w:cstheme="majorBidi"/>
        </w:rPr>
        <w:t>) dan CBR tak terendam (</w:t>
      </w:r>
      <w:r w:rsidR="00B63908" w:rsidRPr="0001715D">
        <w:rPr>
          <w:rFonts w:asciiTheme="majorBidi" w:hAnsiTheme="majorBidi" w:cstheme="majorBidi"/>
          <w:i/>
        </w:rPr>
        <w:t>unsoaked</w:t>
      </w:r>
      <w:r w:rsidR="00B63908" w:rsidRPr="0001715D">
        <w:rPr>
          <w:rFonts w:asciiTheme="majorBidi" w:hAnsiTheme="majorBidi" w:cstheme="majorBidi"/>
        </w:rPr>
        <w:t>), dan pengaruh campuran abu sabut kelapa pada tanah lempung terhadap nilai CBR dan dapat mengikat partikel- partikel tanah karena adanya kandungan silika pada abu sabut kelapa.</w:t>
      </w:r>
    </w:p>
    <w:p w:rsidR="00B63908" w:rsidRPr="0001715D" w:rsidRDefault="0001715D" w:rsidP="00053B52">
      <w:pPr>
        <w:spacing w:after="0"/>
        <w:jc w:val="both"/>
        <w:rPr>
          <w:rFonts w:asciiTheme="majorBidi" w:hAnsiTheme="majorBidi" w:cstheme="majorBidi"/>
        </w:rPr>
      </w:pPr>
      <w:r>
        <w:rPr>
          <w:rFonts w:asciiTheme="majorBidi" w:hAnsiTheme="majorBidi" w:cstheme="majorBidi"/>
        </w:rPr>
        <w:t xml:space="preserve">Tanah </w:t>
      </w:r>
      <w:r w:rsidR="00B63908" w:rsidRPr="0001715D">
        <w:rPr>
          <w:rFonts w:asciiTheme="majorBidi" w:hAnsiTheme="majorBidi" w:cstheme="majorBidi"/>
        </w:rPr>
        <w:t xml:space="preserve">lempung </w:t>
      </w:r>
      <w:r>
        <w:rPr>
          <w:rFonts w:asciiTheme="majorBidi" w:hAnsiTheme="majorBidi" w:cstheme="majorBidi"/>
        </w:rPr>
        <w:t xml:space="preserve">: </w:t>
      </w:r>
      <w:r w:rsidR="00B63908" w:rsidRPr="0001715D">
        <w:rPr>
          <w:rFonts w:asciiTheme="majorBidi" w:hAnsiTheme="majorBidi" w:cstheme="majorBidi"/>
        </w:rPr>
        <w:t xml:space="preserve">berasal dari desa Cot Girek </w:t>
      </w:r>
      <w:r>
        <w:rPr>
          <w:rFonts w:asciiTheme="majorBidi" w:hAnsiTheme="majorBidi" w:cstheme="majorBidi"/>
        </w:rPr>
        <w:t xml:space="preserve"> </w:t>
      </w:r>
      <w:r w:rsidR="00B63908" w:rsidRPr="0001715D">
        <w:rPr>
          <w:rFonts w:asciiTheme="majorBidi" w:hAnsiTheme="majorBidi" w:cstheme="majorBidi"/>
        </w:rPr>
        <w:t xml:space="preserve">Kandang Kec. Muara Dua Aceh Utara </w:t>
      </w:r>
    </w:p>
    <w:p w:rsidR="006541E4" w:rsidRDefault="00B63908" w:rsidP="00053B52">
      <w:pPr>
        <w:spacing w:after="0"/>
        <w:jc w:val="both"/>
        <w:rPr>
          <w:rFonts w:asciiTheme="majorBidi" w:hAnsiTheme="majorBidi" w:cstheme="majorBidi"/>
          <w:lang w:val="en-US"/>
        </w:rPr>
      </w:pPr>
      <w:r w:rsidRPr="0001715D">
        <w:rPr>
          <w:rFonts w:asciiTheme="majorBidi" w:hAnsiTheme="majorBidi" w:cstheme="majorBidi"/>
        </w:rPr>
        <w:t>Abu sabut kelapa</w:t>
      </w:r>
      <w:r w:rsidR="0001715D">
        <w:rPr>
          <w:rFonts w:asciiTheme="majorBidi" w:hAnsiTheme="majorBidi" w:cstheme="majorBidi"/>
        </w:rPr>
        <w:t xml:space="preserve"> :</w:t>
      </w:r>
      <w:r w:rsidRPr="0001715D">
        <w:rPr>
          <w:rFonts w:asciiTheme="majorBidi" w:hAnsiTheme="majorBidi" w:cstheme="majorBidi"/>
        </w:rPr>
        <w:t xml:space="preserve"> yang terdapat di simpang keuramat dengan lolos saringan No. 200.</w:t>
      </w:r>
    </w:p>
    <w:p w:rsidR="00053B52" w:rsidRPr="00053B52" w:rsidRDefault="00053B52" w:rsidP="00053B52">
      <w:pPr>
        <w:spacing w:after="0"/>
        <w:jc w:val="both"/>
        <w:rPr>
          <w:rFonts w:asciiTheme="majorBidi" w:hAnsiTheme="majorBidi" w:cstheme="majorBidi"/>
          <w:lang w:val="en-US"/>
        </w:rPr>
      </w:pPr>
    </w:p>
    <w:p w:rsidR="006E46B4" w:rsidRPr="00053B52" w:rsidRDefault="006541E4" w:rsidP="00053B52">
      <w:pPr>
        <w:spacing w:after="0"/>
        <w:ind w:left="720" w:firstLine="450"/>
        <w:rPr>
          <w:rFonts w:ascii="Times New Roman" w:hAnsi="Times New Roman" w:cs="Times New Roman"/>
          <w:b/>
        </w:rPr>
      </w:pPr>
      <w:r w:rsidRPr="00053B52">
        <w:rPr>
          <w:rFonts w:ascii="Times New Roman" w:hAnsi="Times New Roman" w:cs="Times New Roman"/>
          <w:b/>
        </w:rPr>
        <w:t xml:space="preserve">Tabel 3.1 Jumlah Benda Uji Untuk CBR </w:t>
      </w:r>
    </w:p>
    <w:p w:rsidR="006E46B4" w:rsidRPr="00053B52" w:rsidRDefault="00053B52" w:rsidP="00053B52">
      <w:pPr>
        <w:spacing w:after="0"/>
        <w:ind w:left="720"/>
        <w:rPr>
          <w:rFonts w:asciiTheme="majorBidi" w:hAnsiTheme="majorBidi" w:cstheme="majorBidi"/>
          <w:b/>
          <w:bCs/>
          <w:lang w:val="en-US"/>
        </w:rPr>
      </w:pPr>
      <w:r w:rsidRPr="00A805DB">
        <w:rPr>
          <w:rFonts w:ascii="Times New Roman" w:hAnsi="Times New Roman" w:cs="Times New Roman"/>
        </w:rPr>
        <w:object w:dxaOrig="8173" w:dyaOrig="4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23pt" o:ole="">
            <v:imagedata r:id="rId12" o:title=""/>
          </v:shape>
          <o:OLEObject Type="Embed" ProgID="Word.Document.12" ShapeID="_x0000_i1025" DrawAspect="Content" ObjectID="_1536323474" r:id="rId13"/>
        </w:object>
      </w:r>
    </w:p>
    <w:p w:rsidR="00053B52" w:rsidRDefault="0061079C" w:rsidP="0061079C">
      <w:pPr>
        <w:spacing w:after="0"/>
        <w:ind w:firstLine="720"/>
        <w:rPr>
          <w:rFonts w:ascii="Times New Roman" w:hAnsi="Times New Roman"/>
          <w:lang w:val="fi-FI"/>
        </w:rPr>
      </w:pPr>
      <w:r w:rsidRPr="004F7B6D">
        <w:rPr>
          <w:rFonts w:ascii="Times New Roman" w:hAnsi="Times New Roman"/>
        </w:rPr>
        <w:t xml:space="preserve">Pelaksanaan penelitian ini dilakukan di Laboratorium Teknik Sipil Universitas Malikussaleh </w:t>
      </w:r>
      <w:r>
        <w:rPr>
          <w:rFonts w:ascii="Times New Roman" w:hAnsi="Times New Roman"/>
        </w:rPr>
        <w:t xml:space="preserve">- </w:t>
      </w:r>
      <w:r w:rsidRPr="004F7B6D">
        <w:rPr>
          <w:rFonts w:ascii="Times New Roman" w:hAnsi="Times New Roman"/>
        </w:rPr>
        <w:t>Lhokseumawe.</w:t>
      </w:r>
      <w:r>
        <w:rPr>
          <w:rFonts w:ascii="Times New Roman" w:hAnsi="Times New Roman"/>
        </w:rPr>
        <w:t xml:space="preserve">  </w:t>
      </w:r>
      <w:r w:rsidRPr="000068FD">
        <w:rPr>
          <w:rFonts w:ascii="Times New Roman" w:hAnsi="Times New Roman"/>
          <w:lang w:val="fi-FI"/>
        </w:rPr>
        <w:t xml:space="preserve">Adapun pelaksanaan penelitian, diperlihatkan pada </w:t>
      </w:r>
      <w:r w:rsidRPr="000068FD">
        <w:rPr>
          <w:rFonts w:ascii="Times New Roman" w:hAnsi="Times New Roman"/>
          <w:b/>
          <w:lang w:val="fi-FI"/>
        </w:rPr>
        <w:t xml:space="preserve">Gambar 3.1 </w:t>
      </w:r>
      <w:r w:rsidR="004457D4">
        <w:rPr>
          <w:rFonts w:ascii="Times New Roman" w:hAnsi="Times New Roman"/>
          <w:b/>
          <w:lang w:val="sv-SE"/>
        </w:rPr>
        <w:t>Bagan Alir Penelitian</w:t>
      </w:r>
      <w:r w:rsidRPr="000068FD">
        <w:rPr>
          <w:rFonts w:ascii="Times New Roman" w:hAnsi="Times New Roman"/>
          <w:lang w:val="fi-FI"/>
        </w:rPr>
        <w:t xml:space="preserve"> di bawah</w:t>
      </w:r>
      <w:r>
        <w:rPr>
          <w:rFonts w:ascii="Times New Roman" w:hAnsi="Times New Roman"/>
          <w:lang w:val="fi-FI"/>
        </w:rPr>
        <w:t xml:space="preserve"> ini </w:t>
      </w:r>
      <w:r w:rsidRPr="000068FD">
        <w:rPr>
          <w:rFonts w:ascii="Times New Roman" w:hAnsi="Times New Roman"/>
          <w:lang w:val="fi-FI"/>
        </w:rPr>
        <w:t>:</w:t>
      </w:r>
    </w:p>
    <w:p w:rsidR="0061079C" w:rsidRDefault="009506E5" w:rsidP="0061079C">
      <w:pPr>
        <w:jc w:val="center"/>
        <w:rPr>
          <w:sz w:val="20"/>
          <w:szCs w:val="20"/>
        </w:rPr>
      </w:pPr>
      <w:r>
        <w:rPr>
          <w:noProof/>
          <w:sz w:val="20"/>
          <w:szCs w:val="20"/>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2" type="#_x0000_t176" style="position:absolute;left:0;text-align:left;margin-left:143.1pt;margin-top:9.85pt;width:81pt;height:24.75pt;z-index:251689984">
            <v:textbox>
              <w:txbxContent>
                <w:p w:rsidR="0061079C" w:rsidRPr="00A84257" w:rsidRDefault="0061079C" w:rsidP="0061079C">
                  <w:pPr>
                    <w:jc w:val="center"/>
                    <w:rPr>
                      <w:rFonts w:asciiTheme="majorBidi" w:hAnsiTheme="majorBidi" w:cstheme="majorBidi"/>
                    </w:rPr>
                  </w:pPr>
                  <w:r w:rsidRPr="00A84257">
                    <w:rPr>
                      <w:rFonts w:asciiTheme="majorBidi" w:hAnsiTheme="majorBidi" w:cstheme="majorBidi"/>
                    </w:rPr>
                    <w:t>Mulai</w:t>
                  </w:r>
                </w:p>
              </w:txbxContent>
            </v:textbox>
          </v:shape>
        </w:pict>
      </w:r>
    </w:p>
    <w:p w:rsidR="0061079C" w:rsidRPr="004A558E" w:rsidRDefault="009506E5" w:rsidP="0061079C">
      <w:pPr>
        <w:jc w:val="center"/>
        <w:rPr>
          <w:sz w:val="20"/>
          <w:szCs w:val="20"/>
        </w:rPr>
      </w:pPr>
      <w:r>
        <w:rPr>
          <w:noProof/>
          <w:sz w:val="20"/>
          <w:szCs w:val="20"/>
          <w:lang w:val="en-US"/>
        </w:rPr>
        <w:pict>
          <v:rect id="_x0000_s1039" style="position:absolute;left:0;text-align:left;margin-left:335.3pt;margin-top:3.05pt;width:90.55pt;height:27pt;z-index:251666432">
            <v:textbox>
              <w:txbxContent>
                <w:p w:rsidR="0061079C" w:rsidRPr="00A84257" w:rsidRDefault="0061079C" w:rsidP="0061079C">
                  <w:pPr>
                    <w:jc w:val="center"/>
                    <w:rPr>
                      <w:rFonts w:asciiTheme="majorBidi" w:hAnsiTheme="majorBidi" w:cstheme="majorBidi"/>
                    </w:rPr>
                  </w:pPr>
                  <w:r w:rsidRPr="00A84257">
                    <w:rPr>
                      <w:rFonts w:asciiTheme="majorBidi" w:hAnsiTheme="majorBidi" w:cstheme="majorBidi"/>
                    </w:rPr>
                    <w:t>Studi Literatur</w:t>
                  </w:r>
                </w:p>
              </w:txbxContent>
            </v:textbox>
          </v:rect>
        </w:pict>
      </w:r>
      <w:r w:rsidRPr="009506E5">
        <w:rPr>
          <w:noProof/>
          <w:lang w:val="en-US"/>
        </w:rPr>
        <w:pict>
          <v:shapetype id="_x0000_t32" coordsize="21600,21600" o:spt="32" o:oned="t" path="m,l21600,21600e" filled="f">
            <v:path arrowok="t" fillok="f" o:connecttype="none"/>
            <o:lock v:ext="edit" shapetype="t"/>
          </v:shapetype>
          <v:shape id="_x0000_s1065" type="#_x0000_t32" style="position:absolute;left:0;text-align:left;margin-left:183.05pt;margin-top:16.65pt;width:153.75pt;height:0;z-index:251693056" o:connectortype="straight">
            <v:stroke dashstyle="dash" endarrow="block"/>
          </v:shape>
        </w:pict>
      </w:r>
      <w:r w:rsidRPr="009506E5">
        <w:rPr>
          <w:noProof/>
          <w:lang w:val="en-US"/>
        </w:rPr>
        <w:pict>
          <v:shape id="_x0000_s1038" type="#_x0000_t32" style="position:absolute;left:0;text-align:left;margin-left:182.85pt;margin-top:10.3pt;width:0;height:17.15pt;z-index:251665408" o:connectortype="straight">
            <v:stroke endarrow="block"/>
          </v:shape>
        </w:pict>
      </w:r>
    </w:p>
    <w:p w:rsidR="0061079C" w:rsidRPr="004A558E" w:rsidRDefault="009506E5" w:rsidP="0061079C">
      <w:pPr>
        <w:jc w:val="center"/>
        <w:rPr>
          <w:sz w:val="20"/>
          <w:szCs w:val="20"/>
        </w:rPr>
      </w:pPr>
      <w:r w:rsidRPr="009506E5">
        <w:rPr>
          <w:noProof/>
          <w:lang w:val="en-US"/>
        </w:rPr>
        <w:pict>
          <v:shape id="_x0000_s1066" type="#_x0000_t32" style="position:absolute;left:0;text-align:left;margin-left:389.4pt;margin-top:6pt;width:.85pt;height:264.35pt;flip:x;z-index:251694080" o:connectortype="straight">
            <v:stroke dashstyle="dash"/>
          </v:shape>
        </w:pict>
      </w:r>
      <w:r w:rsidRPr="009506E5">
        <w:rPr>
          <w:noProof/>
          <w:lang w:val="en-US"/>
        </w:rPr>
        <w:pict>
          <v:rect id="_x0000_s1042" style="position:absolute;left:0;text-align:left;margin-left:104.25pt;margin-top:3pt;width:156.75pt;height:41.85pt;z-index:251669504">
            <v:textbox>
              <w:txbxContent>
                <w:p w:rsidR="0061079C" w:rsidRPr="00A84257" w:rsidRDefault="0061079C" w:rsidP="0061079C">
                  <w:pPr>
                    <w:jc w:val="center"/>
                    <w:rPr>
                      <w:rFonts w:asciiTheme="majorBidi" w:hAnsiTheme="majorBidi" w:cstheme="majorBidi"/>
                    </w:rPr>
                  </w:pPr>
                  <w:r w:rsidRPr="00A84257">
                    <w:rPr>
                      <w:rFonts w:asciiTheme="majorBidi" w:hAnsiTheme="majorBidi" w:cstheme="majorBidi"/>
                    </w:rPr>
                    <w:t>Data sekunder: peta/ lokasi, dan alat pengujian</w:t>
                  </w:r>
                </w:p>
              </w:txbxContent>
            </v:textbox>
          </v:rect>
        </w:pict>
      </w:r>
    </w:p>
    <w:p w:rsidR="0061079C" w:rsidRDefault="009506E5" w:rsidP="0061079C">
      <w:pPr>
        <w:jc w:val="center"/>
      </w:pPr>
      <w:r>
        <w:rPr>
          <w:noProof/>
          <w:lang w:val="en-US"/>
        </w:rPr>
        <w:pict>
          <v:shape id="_x0000_s1041" type="#_x0000_t32" style="position:absolute;left:0;text-align:left;margin-left:184.5pt;margin-top:20.45pt;width:0;height:19.4pt;z-index:251668480" o:connectortype="straight">
            <v:stroke endarrow="block"/>
          </v:shape>
        </w:pict>
      </w:r>
    </w:p>
    <w:p w:rsidR="0061079C" w:rsidRDefault="009506E5" w:rsidP="0061079C">
      <w:pPr>
        <w:jc w:val="center"/>
      </w:pPr>
      <w:r>
        <w:rPr>
          <w:noProof/>
          <w:lang w:val="en-US"/>
        </w:rPr>
        <w:pict>
          <v:rect id="_x0000_s1043" style="position:absolute;left:0;text-align:left;margin-left:87.6pt;margin-top:14.85pt;width:192.75pt;height:52.35pt;z-index:251670528">
            <v:textbox style="mso-next-textbox:#_x0000_s1043">
              <w:txbxContent>
                <w:p w:rsidR="0061079C" w:rsidRPr="00A84257" w:rsidRDefault="0061079C" w:rsidP="0061079C">
                  <w:pPr>
                    <w:jc w:val="center"/>
                    <w:rPr>
                      <w:rFonts w:asciiTheme="majorBidi" w:hAnsiTheme="majorBidi" w:cstheme="majorBidi"/>
                    </w:rPr>
                  </w:pPr>
                  <w:r w:rsidRPr="00A84257">
                    <w:rPr>
                      <w:rFonts w:asciiTheme="majorBidi" w:hAnsiTheme="majorBidi" w:cstheme="majorBidi"/>
                    </w:rPr>
                    <w:t>Data primer: penyediaan abu sabut kelapa (ASK) dan pengambilan sampel tanah</w:t>
                  </w:r>
                </w:p>
              </w:txbxContent>
            </v:textbox>
          </v:rect>
        </w:pict>
      </w:r>
    </w:p>
    <w:p w:rsidR="0061079C" w:rsidRDefault="0061079C" w:rsidP="0061079C">
      <w:pPr>
        <w:jc w:val="center"/>
      </w:pPr>
    </w:p>
    <w:p w:rsidR="0061079C" w:rsidRDefault="009506E5" w:rsidP="0061079C">
      <w:pPr>
        <w:jc w:val="center"/>
      </w:pPr>
      <w:r>
        <w:rPr>
          <w:noProof/>
          <w:lang w:val="en-US"/>
        </w:rPr>
        <w:pict>
          <v:shape id="_x0000_s1040" type="#_x0000_t32" style="position:absolute;left:0;text-align:left;margin-left:185.25pt;margin-top:16.55pt;width:0;height:16.85pt;z-index:251667456" o:connectortype="straight">
            <v:stroke endarrow="block"/>
          </v:shape>
        </w:pict>
      </w:r>
    </w:p>
    <w:p w:rsidR="0061079C" w:rsidRDefault="009506E5" w:rsidP="0061079C">
      <w:r>
        <w:rPr>
          <w:noProof/>
          <w:lang w:val="en-US"/>
        </w:rPr>
        <w:pict>
          <v:rect id="_x0000_s1045" style="position:absolute;margin-left:136.15pt;margin-top:7.95pt;width:93.75pt;height:27pt;z-index:251672576">
            <v:textbox>
              <w:txbxContent>
                <w:p w:rsidR="0061079C" w:rsidRPr="00A84257" w:rsidRDefault="0061079C" w:rsidP="0061079C">
                  <w:pPr>
                    <w:jc w:val="center"/>
                    <w:rPr>
                      <w:rFonts w:asciiTheme="majorBidi" w:hAnsiTheme="majorBidi" w:cstheme="majorBidi"/>
                    </w:rPr>
                  </w:pPr>
                  <w:r w:rsidRPr="00A84257">
                    <w:rPr>
                      <w:rFonts w:asciiTheme="majorBidi" w:hAnsiTheme="majorBidi" w:cstheme="majorBidi"/>
                    </w:rPr>
                    <w:t xml:space="preserve">Tanah  </w:t>
                  </w:r>
                </w:p>
              </w:txbxContent>
            </v:textbox>
          </v:rect>
        </w:pict>
      </w:r>
    </w:p>
    <w:p w:rsidR="0061079C" w:rsidRPr="00146C47" w:rsidRDefault="009506E5" w:rsidP="0061079C">
      <w:r>
        <w:rPr>
          <w:noProof/>
          <w:lang w:val="en-US"/>
        </w:rPr>
        <w:pict>
          <v:shape id="_x0000_s1044" type="#_x0000_t32" style="position:absolute;margin-left:185.25pt;margin-top:9.5pt;width:0;height:18pt;z-index:251671552" o:connectortype="straight">
            <v:stroke endarrow="block"/>
          </v:shape>
        </w:pict>
      </w:r>
    </w:p>
    <w:p w:rsidR="0061079C" w:rsidRPr="00146C47" w:rsidRDefault="009506E5" w:rsidP="0061079C">
      <w:r>
        <w:rPr>
          <w:noProof/>
          <w:lang w:val="en-US"/>
        </w:rPr>
        <w:pict>
          <v:rect id="_x0000_s1047" style="position:absolute;margin-left:214.65pt;margin-top:19.3pt;width:142.5pt;height:53.25pt;z-index:251674624">
            <v:textbox>
              <w:txbxContent>
                <w:p w:rsidR="0061079C" w:rsidRPr="00A84257" w:rsidRDefault="0061079C" w:rsidP="0061079C">
                  <w:pPr>
                    <w:jc w:val="center"/>
                    <w:rPr>
                      <w:rFonts w:asciiTheme="majorBidi" w:hAnsiTheme="majorBidi" w:cstheme="majorBidi"/>
                    </w:rPr>
                  </w:pPr>
                  <w:r w:rsidRPr="00A84257">
                    <w:rPr>
                      <w:rFonts w:asciiTheme="majorBidi" w:hAnsiTheme="majorBidi" w:cstheme="majorBidi"/>
                    </w:rPr>
                    <w:t>Pencampuran benda uji varian: 5% ASK, 10% ASK, dan 15% ASK</w:t>
                  </w:r>
                </w:p>
              </w:txbxContent>
            </v:textbox>
          </v:rect>
        </w:pict>
      </w:r>
      <w:r>
        <w:rPr>
          <w:noProof/>
          <w:lang w:val="en-US"/>
        </w:rPr>
        <w:pict>
          <v:rect id="_x0000_s1048" style="position:absolute;margin-left:34.6pt;margin-top:19.3pt;width:75pt;height:41.95pt;z-index:251675648">
            <v:textbox>
              <w:txbxContent>
                <w:p w:rsidR="0061079C" w:rsidRPr="00A84257" w:rsidRDefault="0061079C" w:rsidP="0061079C">
                  <w:pPr>
                    <w:jc w:val="center"/>
                    <w:rPr>
                      <w:rFonts w:asciiTheme="majorBidi" w:hAnsiTheme="majorBidi" w:cstheme="majorBidi"/>
                    </w:rPr>
                  </w:pPr>
                  <w:r w:rsidRPr="00A84257">
                    <w:rPr>
                      <w:rFonts w:asciiTheme="majorBidi" w:hAnsiTheme="majorBidi" w:cstheme="majorBidi"/>
                    </w:rPr>
                    <w:t>Tanah + ASK 0%</w:t>
                  </w:r>
                </w:p>
              </w:txbxContent>
            </v:textbox>
          </v:rect>
        </w:pict>
      </w:r>
      <w:r>
        <w:rPr>
          <w:noProof/>
          <w:lang w:val="en-US"/>
        </w:rPr>
        <w:pict>
          <v:shape id="_x0000_s1051" type="#_x0000_t32" style="position:absolute;margin-left:286.95pt;margin-top:2.05pt;width:0;height:17.25pt;z-index:251678720" o:connectortype="straight"/>
        </w:pict>
      </w:r>
      <w:r>
        <w:rPr>
          <w:noProof/>
          <w:lang w:val="en-US"/>
        </w:rPr>
        <w:pict>
          <v:shape id="_x0000_s1050" type="#_x0000_t32" style="position:absolute;margin-left:72.45pt;margin-top:2.05pt;width:0;height:17.25pt;z-index:251677696" o:connectortype="straight"/>
        </w:pict>
      </w:r>
      <w:r>
        <w:rPr>
          <w:noProof/>
          <w:lang w:val="en-US"/>
        </w:rPr>
        <w:pict>
          <v:shape id="_x0000_s1049" type="#_x0000_t32" style="position:absolute;margin-left:72.45pt;margin-top:2.05pt;width:214.5pt;height:0;z-index:251676672" o:connectortype="straight"/>
        </w:pict>
      </w:r>
    </w:p>
    <w:p w:rsidR="0061079C" w:rsidRPr="00146C47" w:rsidRDefault="0061079C" w:rsidP="0061079C">
      <w:pPr>
        <w:tabs>
          <w:tab w:val="left" w:pos="7425"/>
        </w:tabs>
      </w:pPr>
      <w:r>
        <w:tab/>
      </w:r>
    </w:p>
    <w:p w:rsidR="0061079C" w:rsidRPr="00146C47" w:rsidRDefault="009506E5" w:rsidP="0061079C">
      <w:r>
        <w:rPr>
          <w:noProof/>
          <w:lang w:val="en-US"/>
        </w:rPr>
        <w:pict>
          <v:shape id="_x0000_s1063" type="#_x0000_t32" style="position:absolute;margin-left:285.6pt;margin-top:21.7pt;width:0;height:14.35pt;z-index:251691008" o:connectortype="straight">
            <v:stroke endarrow="block"/>
          </v:shape>
        </w:pict>
      </w:r>
      <w:r>
        <w:rPr>
          <w:noProof/>
          <w:lang w:val="en-US"/>
        </w:rPr>
        <w:pict>
          <v:shape id="_x0000_s1046" type="#_x0000_t32" style="position:absolute;margin-left:73.2pt;margin-top:10.9pt;width:0;height:23.35pt;z-index:251673600" o:connectortype="straight">
            <v:stroke endarrow="block"/>
          </v:shape>
        </w:pict>
      </w:r>
    </w:p>
    <w:p w:rsidR="0061079C" w:rsidRPr="00146C47" w:rsidRDefault="009506E5" w:rsidP="0061079C">
      <w:r>
        <w:rPr>
          <w:noProof/>
          <w:lang w:val="en-US"/>
        </w:rPr>
        <w:lastRenderedPageBreak/>
        <w:pict>
          <v:oval id="_x0000_s1070" style="position:absolute;margin-left:375.9pt;margin-top:7.6pt;width:26.95pt;height:26.45pt;z-index:251698176">
            <v:textbox>
              <w:txbxContent>
                <w:p w:rsidR="005C27D3" w:rsidRPr="005C27D3" w:rsidRDefault="005C27D3" w:rsidP="005C27D3">
                  <w:pPr>
                    <w:jc w:val="center"/>
                    <w:rPr>
                      <w:lang w:val="en-US"/>
                    </w:rPr>
                  </w:pPr>
                  <w:r>
                    <w:rPr>
                      <w:lang w:val="en-US"/>
                    </w:rPr>
                    <w:t>c</w:t>
                  </w:r>
                </w:p>
              </w:txbxContent>
            </v:textbox>
          </v:oval>
        </w:pict>
      </w:r>
      <w:r>
        <w:rPr>
          <w:noProof/>
          <w:lang w:val="en-US"/>
        </w:rPr>
        <w:pict>
          <v:oval id="_x0000_s1069" style="position:absolute;margin-left:271.75pt;margin-top:10.6pt;width:26.95pt;height:26.45pt;z-index:251697152">
            <v:textbox>
              <w:txbxContent>
                <w:p w:rsidR="005C27D3" w:rsidRPr="005C27D3" w:rsidRDefault="005C27D3" w:rsidP="005C27D3">
                  <w:pPr>
                    <w:jc w:val="center"/>
                    <w:rPr>
                      <w:lang w:val="en-US"/>
                    </w:rPr>
                  </w:pPr>
                  <w:r>
                    <w:rPr>
                      <w:lang w:val="en-US"/>
                    </w:rPr>
                    <w:t>b</w:t>
                  </w:r>
                </w:p>
              </w:txbxContent>
            </v:textbox>
          </v:oval>
        </w:pict>
      </w:r>
      <w:r>
        <w:rPr>
          <w:noProof/>
          <w:lang w:val="en-US"/>
        </w:rPr>
        <w:pict>
          <v:oval id="_x0000_s1071" style="position:absolute;margin-left:60.65pt;margin-top:8.8pt;width:26.95pt;height:26.45pt;z-index:251699200">
            <v:textbox>
              <w:txbxContent>
                <w:p w:rsidR="005C27D3" w:rsidRPr="005C27D3" w:rsidRDefault="005C27D3" w:rsidP="005C27D3">
                  <w:pPr>
                    <w:jc w:val="center"/>
                    <w:rPr>
                      <w:lang w:val="en-US"/>
                    </w:rPr>
                  </w:pPr>
                  <w:r>
                    <w:rPr>
                      <w:lang w:val="en-US"/>
                    </w:rPr>
                    <w:t>a</w:t>
                  </w:r>
                </w:p>
              </w:txbxContent>
            </v:textbox>
          </v:oval>
        </w:pict>
      </w:r>
    </w:p>
    <w:p w:rsidR="0061079C" w:rsidRPr="00146C47" w:rsidRDefault="009506E5" w:rsidP="0061079C">
      <w:r>
        <w:rPr>
          <w:noProof/>
          <w:lang w:val="en-US"/>
        </w:rPr>
        <w:pict>
          <v:oval id="_x0000_s1077" style="position:absolute;margin-left:380.75pt;margin-top:19.55pt;width:26.95pt;height:26.45pt;z-index:251705344">
            <v:textbox>
              <w:txbxContent>
                <w:p w:rsidR="004457D4" w:rsidRPr="005C27D3" w:rsidRDefault="004457D4" w:rsidP="004457D4">
                  <w:pPr>
                    <w:jc w:val="center"/>
                    <w:rPr>
                      <w:lang w:val="en-US"/>
                    </w:rPr>
                  </w:pPr>
                  <w:r>
                    <w:rPr>
                      <w:lang w:val="en-US"/>
                    </w:rPr>
                    <w:t>c</w:t>
                  </w:r>
                </w:p>
              </w:txbxContent>
            </v:textbox>
          </v:oval>
        </w:pict>
      </w:r>
      <w:r>
        <w:rPr>
          <w:noProof/>
          <w:lang w:val="en-US"/>
        </w:rPr>
        <w:pict>
          <v:oval id="_x0000_s1074" style="position:absolute;margin-left:267.1pt;margin-top:19.55pt;width:26.95pt;height:26.45pt;z-index:251702272">
            <v:textbox>
              <w:txbxContent>
                <w:p w:rsidR="004457D4" w:rsidRPr="005C27D3" w:rsidRDefault="004457D4" w:rsidP="004457D4">
                  <w:pPr>
                    <w:jc w:val="center"/>
                    <w:rPr>
                      <w:lang w:val="en-US"/>
                    </w:rPr>
                  </w:pPr>
                  <w:r>
                    <w:rPr>
                      <w:lang w:val="en-US"/>
                    </w:rPr>
                    <w:t>b</w:t>
                  </w:r>
                </w:p>
              </w:txbxContent>
            </v:textbox>
          </v:oval>
        </w:pict>
      </w:r>
      <w:r>
        <w:rPr>
          <w:noProof/>
          <w:lang w:val="en-US"/>
        </w:rPr>
        <w:pict>
          <v:oval id="_x0000_s1072" style="position:absolute;margin-left:60.3pt;margin-top:17.6pt;width:26.95pt;height:26.45pt;z-index:251700224">
            <v:textbox style="mso-next-textbox:#_x0000_s1072">
              <w:txbxContent>
                <w:p w:rsidR="005C27D3" w:rsidRPr="005C27D3" w:rsidRDefault="004457D4" w:rsidP="005C27D3">
                  <w:pPr>
                    <w:jc w:val="center"/>
                    <w:rPr>
                      <w:lang w:val="en-US"/>
                    </w:rPr>
                  </w:pPr>
                  <w:r>
                    <w:rPr>
                      <w:lang w:val="en-US"/>
                    </w:rPr>
                    <w:t>a</w:t>
                  </w:r>
                </w:p>
              </w:txbxContent>
            </v:textbox>
          </v:oval>
        </w:pict>
      </w:r>
    </w:p>
    <w:p w:rsidR="0061079C" w:rsidRPr="00146C47" w:rsidRDefault="009506E5" w:rsidP="0061079C">
      <w:r>
        <w:rPr>
          <w:noProof/>
          <w:lang w:val="en-US"/>
        </w:rPr>
        <w:pict>
          <v:shape id="_x0000_s1076" type="#_x0000_t32" style="position:absolute;margin-left:393.8pt;margin-top:20.55pt;width:.85pt;height:164.65pt;flip:x;z-index:251704320" o:connectortype="straight">
            <v:stroke dashstyle="dash"/>
          </v:shape>
        </w:pict>
      </w:r>
      <w:r>
        <w:rPr>
          <w:noProof/>
          <w:lang w:val="en-US"/>
        </w:rPr>
        <w:pict>
          <v:shape id="_x0000_s1075" type="#_x0000_t32" style="position:absolute;margin-left:279.55pt;margin-top:20.55pt;width:.75pt;height:19.95pt;z-index:251703296" o:connectortype="straight">
            <v:stroke endarrow="block"/>
          </v:shape>
        </w:pict>
      </w:r>
      <w:r>
        <w:rPr>
          <w:noProof/>
          <w:lang w:val="en-US"/>
        </w:rPr>
        <w:pict>
          <v:shape id="_x0000_s1073" type="#_x0000_t32" style="position:absolute;margin-left:73pt;margin-top:18.6pt;width:0;height:18.8pt;z-index:251701248" o:connectortype="straight">
            <v:stroke endarrow="block"/>
          </v:shape>
        </w:pict>
      </w:r>
    </w:p>
    <w:p w:rsidR="0061079C" w:rsidRDefault="009506E5" w:rsidP="0061079C">
      <w:r>
        <w:rPr>
          <w:noProof/>
          <w:lang w:val="en-US"/>
        </w:rPr>
        <w:pict>
          <v:rect id="_x0000_s1053" style="position:absolute;margin-left:203.35pt;margin-top:15.05pt;width:149.2pt;height:50.45pt;z-index:251680768">
            <v:textbox style="mso-next-textbox:#_x0000_s1053">
              <w:txbxContent>
                <w:p w:rsidR="0061079C" w:rsidRPr="00A84257" w:rsidRDefault="0061079C" w:rsidP="0061079C">
                  <w:pPr>
                    <w:spacing w:after="0"/>
                    <w:rPr>
                      <w:rFonts w:asciiTheme="majorBidi" w:hAnsiTheme="majorBidi" w:cstheme="majorBidi"/>
                    </w:rPr>
                  </w:pPr>
                  <w:r w:rsidRPr="00A84257">
                    <w:rPr>
                      <w:rFonts w:asciiTheme="majorBidi" w:hAnsiTheme="majorBidi" w:cstheme="majorBidi"/>
                    </w:rPr>
                    <w:t>Uji mekanis tanah:</w:t>
                  </w:r>
                </w:p>
                <w:p w:rsidR="0061079C" w:rsidRPr="00A84257" w:rsidRDefault="0061079C" w:rsidP="0061079C">
                  <w:pPr>
                    <w:pStyle w:val="ListParagraph"/>
                    <w:numPr>
                      <w:ilvl w:val="0"/>
                      <w:numId w:val="11"/>
                    </w:numPr>
                    <w:ind w:left="284" w:hanging="142"/>
                    <w:rPr>
                      <w:rFonts w:asciiTheme="majorBidi" w:hAnsiTheme="majorBidi" w:cstheme="majorBidi"/>
                    </w:rPr>
                  </w:pPr>
                  <w:r w:rsidRPr="00A84257">
                    <w:rPr>
                      <w:rFonts w:asciiTheme="majorBidi" w:hAnsiTheme="majorBidi" w:cstheme="majorBidi"/>
                    </w:rPr>
                    <w:t>Uji CBR terendam</w:t>
                  </w:r>
                </w:p>
                <w:p w:rsidR="0061079C" w:rsidRDefault="0061079C" w:rsidP="0061079C">
                  <w:pPr>
                    <w:pStyle w:val="ListParagraph"/>
                    <w:numPr>
                      <w:ilvl w:val="0"/>
                      <w:numId w:val="11"/>
                    </w:numPr>
                    <w:ind w:left="284" w:hanging="142"/>
                  </w:pPr>
                  <w:r>
                    <w:rPr>
                      <w:rFonts w:asciiTheme="majorBidi" w:hAnsiTheme="majorBidi" w:cstheme="majorBidi"/>
                    </w:rPr>
                    <w:t>Uji CBR tida</w:t>
                  </w:r>
                  <w:r w:rsidRPr="00A84257">
                    <w:rPr>
                      <w:rFonts w:asciiTheme="majorBidi" w:hAnsiTheme="majorBidi" w:cstheme="majorBidi"/>
                    </w:rPr>
                    <w:t>k terendam</w:t>
                  </w:r>
                </w:p>
              </w:txbxContent>
            </v:textbox>
          </v:rect>
        </w:pict>
      </w:r>
      <w:r>
        <w:rPr>
          <w:noProof/>
          <w:lang w:val="en-US"/>
        </w:rPr>
        <w:pict>
          <v:rect id="_x0000_s1052" style="position:absolute;margin-left:6.45pt;margin-top:11.95pt;width:138.5pt;height:125.7pt;z-index:251679744">
            <v:textbox style="mso-next-textbox:#_x0000_s1052">
              <w:txbxContent>
                <w:p w:rsidR="0061079C" w:rsidRPr="00A84257" w:rsidRDefault="0061079C" w:rsidP="0061079C">
                  <w:pPr>
                    <w:spacing w:after="0"/>
                    <w:rPr>
                      <w:rFonts w:asciiTheme="majorBidi" w:hAnsiTheme="majorBidi" w:cstheme="majorBidi"/>
                    </w:rPr>
                  </w:pPr>
                  <w:r w:rsidRPr="00A84257">
                    <w:rPr>
                      <w:rFonts w:asciiTheme="majorBidi" w:hAnsiTheme="majorBidi" w:cstheme="majorBidi"/>
                    </w:rPr>
                    <w:t>Uji sifat fisis tanah :</w:t>
                  </w:r>
                </w:p>
                <w:p w:rsidR="0061079C" w:rsidRPr="00A84257" w:rsidRDefault="0061079C" w:rsidP="0061079C">
                  <w:pPr>
                    <w:pStyle w:val="ListParagraph"/>
                    <w:numPr>
                      <w:ilvl w:val="0"/>
                      <w:numId w:val="10"/>
                    </w:numPr>
                    <w:ind w:left="284" w:hanging="142"/>
                    <w:rPr>
                      <w:rFonts w:asciiTheme="majorBidi" w:hAnsiTheme="majorBidi" w:cstheme="majorBidi"/>
                    </w:rPr>
                  </w:pPr>
                  <w:r w:rsidRPr="00A84257">
                    <w:rPr>
                      <w:rFonts w:asciiTheme="majorBidi" w:hAnsiTheme="majorBidi" w:cstheme="majorBidi"/>
                    </w:rPr>
                    <w:t>Kadar air</w:t>
                  </w:r>
                </w:p>
                <w:p w:rsidR="0061079C" w:rsidRPr="00A84257" w:rsidRDefault="0061079C" w:rsidP="0061079C">
                  <w:pPr>
                    <w:pStyle w:val="ListParagraph"/>
                    <w:numPr>
                      <w:ilvl w:val="0"/>
                      <w:numId w:val="10"/>
                    </w:numPr>
                    <w:ind w:left="284" w:hanging="142"/>
                    <w:rPr>
                      <w:rFonts w:asciiTheme="majorBidi" w:hAnsiTheme="majorBidi" w:cstheme="majorBidi"/>
                    </w:rPr>
                  </w:pPr>
                  <w:r w:rsidRPr="00A84257">
                    <w:rPr>
                      <w:rFonts w:asciiTheme="majorBidi" w:hAnsiTheme="majorBidi" w:cstheme="majorBidi"/>
                    </w:rPr>
                    <w:t>Berat jenis</w:t>
                  </w:r>
                </w:p>
                <w:p w:rsidR="0061079C" w:rsidRPr="00A84257" w:rsidRDefault="0061079C" w:rsidP="0061079C">
                  <w:pPr>
                    <w:pStyle w:val="ListParagraph"/>
                    <w:numPr>
                      <w:ilvl w:val="0"/>
                      <w:numId w:val="10"/>
                    </w:numPr>
                    <w:ind w:left="284" w:hanging="142"/>
                    <w:rPr>
                      <w:rFonts w:asciiTheme="majorBidi" w:hAnsiTheme="majorBidi" w:cstheme="majorBidi"/>
                    </w:rPr>
                  </w:pPr>
                  <w:r w:rsidRPr="00A84257">
                    <w:rPr>
                      <w:rFonts w:asciiTheme="majorBidi" w:hAnsiTheme="majorBidi" w:cstheme="majorBidi"/>
                    </w:rPr>
                    <w:t>Berat volume</w:t>
                  </w:r>
                </w:p>
                <w:p w:rsidR="0061079C" w:rsidRPr="00A84257" w:rsidRDefault="0061079C" w:rsidP="0061079C">
                  <w:pPr>
                    <w:pStyle w:val="ListParagraph"/>
                    <w:numPr>
                      <w:ilvl w:val="0"/>
                      <w:numId w:val="10"/>
                    </w:numPr>
                    <w:ind w:left="284" w:hanging="142"/>
                    <w:rPr>
                      <w:rFonts w:asciiTheme="majorBidi" w:hAnsiTheme="majorBidi" w:cstheme="majorBidi"/>
                    </w:rPr>
                  </w:pPr>
                  <w:r w:rsidRPr="00A84257">
                    <w:rPr>
                      <w:rFonts w:asciiTheme="majorBidi" w:hAnsiTheme="majorBidi" w:cstheme="majorBidi"/>
                    </w:rPr>
                    <w:t>Batas cair</w:t>
                  </w:r>
                </w:p>
                <w:p w:rsidR="0061079C" w:rsidRPr="00A84257" w:rsidRDefault="0061079C" w:rsidP="0061079C">
                  <w:pPr>
                    <w:pStyle w:val="ListParagraph"/>
                    <w:numPr>
                      <w:ilvl w:val="0"/>
                      <w:numId w:val="10"/>
                    </w:numPr>
                    <w:ind w:left="284" w:hanging="142"/>
                    <w:rPr>
                      <w:rFonts w:asciiTheme="majorBidi" w:hAnsiTheme="majorBidi" w:cstheme="majorBidi"/>
                    </w:rPr>
                  </w:pPr>
                  <w:r w:rsidRPr="00A84257">
                    <w:rPr>
                      <w:rFonts w:asciiTheme="majorBidi" w:hAnsiTheme="majorBidi" w:cstheme="majorBidi"/>
                    </w:rPr>
                    <w:t>Batas plastis</w:t>
                  </w:r>
                </w:p>
                <w:p w:rsidR="0061079C" w:rsidRPr="00A84257" w:rsidRDefault="0061079C" w:rsidP="0061079C">
                  <w:pPr>
                    <w:pStyle w:val="ListParagraph"/>
                    <w:numPr>
                      <w:ilvl w:val="0"/>
                      <w:numId w:val="10"/>
                    </w:numPr>
                    <w:ind w:left="284" w:hanging="142"/>
                    <w:rPr>
                      <w:rFonts w:asciiTheme="majorBidi" w:hAnsiTheme="majorBidi" w:cstheme="majorBidi"/>
                    </w:rPr>
                  </w:pPr>
                  <w:r w:rsidRPr="00A84257">
                    <w:rPr>
                      <w:rFonts w:asciiTheme="majorBidi" w:hAnsiTheme="majorBidi" w:cstheme="majorBidi"/>
                    </w:rPr>
                    <w:t>Analisa saringan</w:t>
                  </w:r>
                </w:p>
                <w:p w:rsidR="0061079C" w:rsidRPr="00A84257" w:rsidRDefault="0061079C" w:rsidP="0061079C">
                  <w:pPr>
                    <w:pStyle w:val="ListParagraph"/>
                    <w:numPr>
                      <w:ilvl w:val="0"/>
                      <w:numId w:val="10"/>
                    </w:numPr>
                    <w:ind w:left="284" w:hanging="142"/>
                    <w:rPr>
                      <w:rFonts w:asciiTheme="majorBidi" w:hAnsiTheme="majorBidi" w:cstheme="majorBidi"/>
                    </w:rPr>
                  </w:pPr>
                  <w:r w:rsidRPr="00A84257">
                    <w:rPr>
                      <w:rFonts w:asciiTheme="majorBidi" w:hAnsiTheme="majorBidi" w:cstheme="majorBidi"/>
                    </w:rPr>
                    <w:t xml:space="preserve">Hydrometer </w:t>
                  </w:r>
                </w:p>
              </w:txbxContent>
            </v:textbox>
          </v:rect>
        </w:pict>
      </w:r>
    </w:p>
    <w:p w:rsidR="0061079C" w:rsidRDefault="0061079C" w:rsidP="0061079C">
      <w:pPr>
        <w:tabs>
          <w:tab w:val="left" w:pos="3330"/>
        </w:tabs>
      </w:pPr>
      <w:r>
        <w:tab/>
      </w:r>
    </w:p>
    <w:p w:rsidR="0061079C" w:rsidRPr="00146C47" w:rsidRDefault="009506E5" w:rsidP="0061079C">
      <w:r>
        <w:rPr>
          <w:noProof/>
          <w:lang w:val="en-US"/>
        </w:rPr>
        <w:pict>
          <v:shape id="_x0000_s1054" type="#_x0000_t32" style="position:absolute;margin-left:278.85pt;margin-top:14.65pt;width:.75pt;height:86.45pt;flip:x;z-index:251681792" o:connectortype="straight"/>
        </w:pict>
      </w:r>
    </w:p>
    <w:p w:rsidR="0061079C" w:rsidRPr="00146C47" w:rsidRDefault="0061079C" w:rsidP="0061079C"/>
    <w:p w:rsidR="0061079C" w:rsidRPr="00146C47" w:rsidRDefault="0061079C" w:rsidP="0061079C"/>
    <w:p w:rsidR="0061079C" w:rsidRDefault="009506E5" w:rsidP="0061079C">
      <w:r>
        <w:rPr>
          <w:noProof/>
          <w:lang w:val="en-US"/>
        </w:rPr>
        <w:pict>
          <v:shape id="_x0000_s1055" type="#_x0000_t32" style="position:absolute;margin-left:76pt;margin-top:10.45pt;width:0;height:15pt;z-index:251682816" o:connectortype="straight"/>
        </w:pict>
      </w:r>
      <w:r>
        <w:rPr>
          <w:noProof/>
          <w:lang w:val="en-US"/>
        </w:rPr>
        <w:pict>
          <v:shape id="_x0000_s1056" type="#_x0000_t32" style="position:absolute;margin-left:76pt;margin-top:24.7pt;width:202.85pt;height:0;z-index:251683840" o:connectortype="straight"/>
        </w:pict>
      </w:r>
    </w:p>
    <w:p w:rsidR="0061079C" w:rsidRDefault="009506E5" w:rsidP="0061079C">
      <w:pPr>
        <w:tabs>
          <w:tab w:val="left" w:pos="1380"/>
        </w:tabs>
      </w:pPr>
      <w:r w:rsidRPr="009506E5">
        <w:rPr>
          <w:b/>
          <w:bCs/>
          <w:noProof/>
          <w:lang w:val="en-US"/>
        </w:rPr>
        <w:pict>
          <v:shape id="_x0000_s1067" type="#_x0000_t32" style="position:absolute;margin-left:172.7pt;margin-top:7.1pt;width:221.95pt;height:.05pt;flip:x;z-index:251695104" o:connectortype="straight">
            <v:stroke dashstyle="dash" endarrow="block"/>
          </v:shape>
        </w:pict>
      </w:r>
      <w:r>
        <w:rPr>
          <w:noProof/>
          <w:lang w:val="en-US"/>
        </w:rPr>
        <w:pict>
          <v:shape id="_x0000_s1061" type="#_x0000_t32" style="position:absolute;margin-left:171.95pt;margin-top:0;width:0;height:17.85pt;z-index:251688960" o:connectortype="straight">
            <v:stroke endarrow="block"/>
          </v:shape>
        </w:pict>
      </w:r>
      <w:r>
        <w:rPr>
          <w:noProof/>
          <w:lang w:val="en-US"/>
        </w:rPr>
        <w:pict>
          <v:rect id="_x0000_s1057" style="position:absolute;margin-left:137.5pt;margin-top:17.85pt;width:65.85pt;height:26.2pt;z-index:251684864">
            <v:textbox style="mso-next-textbox:#_x0000_s1057">
              <w:txbxContent>
                <w:p w:rsidR="0061079C" w:rsidRPr="00A84257" w:rsidRDefault="0061079C" w:rsidP="0061079C">
                  <w:pPr>
                    <w:jc w:val="center"/>
                    <w:rPr>
                      <w:rFonts w:asciiTheme="majorBidi" w:hAnsiTheme="majorBidi" w:cstheme="majorBidi"/>
                    </w:rPr>
                  </w:pPr>
                  <w:r w:rsidRPr="00A84257">
                    <w:rPr>
                      <w:rFonts w:asciiTheme="majorBidi" w:hAnsiTheme="majorBidi" w:cstheme="majorBidi"/>
                    </w:rPr>
                    <w:t>Hasil</w:t>
                  </w:r>
                </w:p>
                <w:p w:rsidR="0061079C" w:rsidRDefault="0061079C" w:rsidP="0061079C">
                  <w:pPr>
                    <w:jc w:val="center"/>
                  </w:pPr>
                </w:p>
              </w:txbxContent>
            </v:textbox>
          </v:rect>
        </w:pict>
      </w:r>
      <w:r w:rsidR="0061079C">
        <w:tab/>
      </w:r>
    </w:p>
    <w:p w:rsidR="0061079C" w:rsidRPr="0017516F" w:rsidRDefault="009506E5" w:rsidP="0061079C">
      <w:r>
        <w:rPr>
          <w:noProof/>
          <w:lang w:val="en-US"/>
        </w:rPr>
        <w:pict>
          <v:shape id="_x0000_s1060" type="#_x0000_t32" style="position:absolute;margin-left:171pt;margin-top:18.6pt;width:.05pt;height:13.8pt;flip:x;z-index:251687936" o:connectortype="straight">
            <v:stroke endarrow="block"/>
          </v:shape>
        </w:pict>
      </w:r>
    </w:p>
    <w:p w:rsidR="0061079C" w:rsidRPr="0017516F" w:rsidRDefault="009506E5" w:rsidP="0061079C">
      <w:r>
        <w:rPr>
          <w:noProof/>
          <w:lang w:val="en-US"/>
        </w:rPr>
        <w:pict>
          <v:rect id="_x0000_s1058" style="position:absolute;margin-left:107.35pt;margin-top:7pt;width:128.75pt;height:19.5pt;z-index:251685888">
            <v:textbox style="mso-next-textbox:#_x0000_s1058">
              <w:txbxContent>
                <w:p w:rsidR="0061079C" w:rsidRPr="00A84257" w:rsidRDefault="0061079C" w:rsidP="0061079C">
                  <w:pPr>
                    <w:jc w:val="center"/>
                    <w:rPr>
                      <w:rFonts w:asciiTheme="majorBidi" w:hAnsiTheme="majorBidi" w:cstheme="majorBidi"/>
                    </w:rPr>
                  </w:pPr>
                  <w:r w:rsidRPr="00A84257">
                    <w:rPr>
                      <w:rFonts w:asciiTheme="majorBidi" w:hAnsiTheme="majorBidi" w:cstheme="majorBidi"/>
                    </w:rPr>
                    <w:t>Kesimpulan dan Saran</w:t>
                  </w:r>
                </w:p>
              </w:txbxContent>
            </v:textbox>
          </v:rect>
        </w:pict>
      </w:r>
    </w:p>
    <w:p w:rsidR="0061079C" w:rsidRPr="0017516F" w:rsidRDefault="009506E5" w:rsidP="0061079C">
      <w:r>
        <w:rPr>
          <w:noProof/>
          <w:lang w:val="en-US"/>
        </w:rPr>
        <w:pict>
          <v:shape id="_x0000_s1064" type="#_x0000_t176" style="position:absolute;margin-left:144.95pt;margin-top:15.05pt;width:53.6pt;height:24.75pt;z-index:251692032">
            <v:textbox style="mso-next-textbox:#_x0000_s1064">
              <w:txbxContent>
                <w:p w:rsidR="0061079C" w:rsidRPr="00A84257" w:rsidRDefault="0061079C" w:rsidP="0061079C">
                  <w:pPr>
                    <w:jc w:val="center"/>
                    <w:rPr>
                      <w:rFonts w:asciiTheme="majorBidi" w:hAnsiTheme="majorBidi" w:cstheme="majorBidi"/>
                    </w:rPr>
                  </w:pPr>
                  <w:r w:rsidRPr="00A84257">
                    <w:rPr>
                      <w:rFonts w:asciiTheme="majorBidi" w:hAnsiTheme="majorBidi" w:cstheme="majorBidi"/>
                    </w:rPr>
                    <w:t>Selesai</w:t>
                  </w:r>
                </w:p>
              </w:txbxContent>
            </v:textbox>
          </v:shape>
        </w:pict>
      </w:r>
      <w:r>
        <w:rPr>
          <w:noProof/>
          <w:lang w:val="en-US"/>
        </w:rPr>
        <w:pict>
          <v:shape id="_x0000_s1059" type="#_x0000_t32" style="position:absolute;margin-left:171.05pt;margin-top:1.05pt;width:0;height:14pt;z-index:251686912" o:connectortype="straight">
            <v:stroke endarrow="block"/>
          </v:shape>
        </w:pict>
      </w:r>
    </w:p>
    <w:p w:rsidR="0061079C" w:rsidRPr="0017516F" w:rsidRDefault="0061079C" w:rsidP="0061079C"/>
    <w:p w:rsidR="0061079C" w:rsidRPr="004457D4" w:rsidRDefault="004457D4" w:rsidP="004457D4">
      <w:pPr>
        <w:tabs>
          <w:tab w:val="left" w:pos="1905"/>
        </w:tabs>
      </w:pPr>
      <w:r>
        <w:rPr>
          <w:lang w:val="en-US"/>
        </w:rPr>
        <w:tab/>
      </w:r>
      <w:r w:rsidR="0061079C">
        <w:rPr>
          <w:b/>
          <w:bCs/>
        </w:rPr>
        <w:t xml:space="preserve">Gambar </w:t>
      </w:r>
      <w:r>
        <w:rPr>
          <w:b/>
          <w:bCs/>
          <w:lang w:val="en-US"/>
        </w:rPr>
        <w:t>3</w:t>
      </w:r>
      <w:r w:rsidR="0061079C" w:rsidRPr="0044257B">
        <w:rPr>
          <w:b/>
          <w:bCs/>
        </w:rPr>
        <w:t>.1</w:t>
      </w:r>
      <w:r w:rsidR="0061079C" w:rsidRPr="004457D4">
        <w:rPr>
          <w:b/>
          <w:i/>
          <w:iCs/>
        </w:rPr>
        <w:t xml:space="preserve"> </w:t>
      </w:r>
      <w:r w:rsidR="0061079C" w:rsidRPr="004457D4">
        <w:rPr>
          <w:b/>
        </w:rPr>
        <w:t>Bagan Alir Penelitia</w:t>
      </w:r>
      <w:r w:rsidR="0061079C" w:rsidRPr="004457D4">
        <w:rPr>
          <w:b/>
          <w:iCs/>
        </w:rPr>
        <w:t>n</w:t>
      </w:r>
    </w:p>
    <w:p w:rsidR="004457D4" w:rsidRPr="004457D4" w:rsidRDefault="004457D4" w:rsidP="004457D4">
      <w:pPr>
        <w:spacing w:after="0"/>
        <w:rPr>
          <w:rFonts w:asciiTheme="majorBidi" w:hAnsiTheme="majorBidi" w:cstheme="majorBidi"/>
          <w:b/>
          <w:bCs/>
          <w:lang w:val="en-US"/>
        </w:rPr>
      </w:pPr>
    </w:p>
    <w:p w:rsidR="00053B52" w:rsidRPr="004457D4" w:rsidRDefault="00053B52" w:rsidP="004457D4">
      <w:pPr>
        <w:pStyle w:val="ListParagraph"/>
        <w:numPr>
          <w:ilvl w:val="0"/>
          <w:numId w:val="8"/>
        </w:numPr>
        <w:spacing w:after="0"/>
        <w:ind w:left="270" w:hanging="270"/>
        <w:rPr>
          <w:rFonts w:ascii="Times New Roman" w:hAnsi="Times New Roman" w:cs="Times New Roman"/>
          <w:b/>
        </w:rPr>
      </w:pPr>
      <w:r w:rsidRPr="004457D4">
        <w:rPr>
          <w:rFonts w:asciiTheme="majorBidi" w:hAnsiTheme="majorBidi" w:cstheme="majorBidi"/>
          <w:b/>
          <w:bCs/>
        </w:rPr>
        <w:t>HASIL DAN PEMBAHASAN</w:t>
      </w:r>
    </w:p>
    <w:p w:rsidR="004B72F2" w:rsidRPr="007D08A0" w:rsidRDefault="007D08A0" w:rsidP="007D08A0">
      <w:pPr>
        <w:spacing w:after="0"/>
        <w:jc w:val="both"/>
        <w:rPr>
          <w:rFonts w:asciiTheme="majorBidi" w:hAnsiTheme="majorBidi" w:cstheme="majorBidi"/>
          <w:b/>
          <w:bCs/>
        </w:rPr>
      </w:pPr>
      <w:r>
        <w:rPr>
          <w:rFonts w:asciiTheme="majorBidi" w:hAnsiTheme="majorBidi" w:cstheme="majorBidi"/>
          <w:b/>
          <w:bCs/>
          <w:lang w:val="en-US"/>
        </w:rPr>
        <w:t xml:space="preserve">A. </w:t>
      </w:r>
      <w:r w:rsidR="00B63908" w:rsidRPr="007D08A0">
        <w:rPr>
          <w:rFonts w:asciiTheme="majorBidi" w:hAnsiTheme="majorBidi" w:cstheme="majorBidi"/>
          <w:b/>
          <w:bCs/>
        </w:rPr>
        <w:t>Pemeriksaan Sifat Fisis Tanah</w:t>
      </w:r>
    </w:p>
    <w:p w:rsidR="00B63908" w:rsidRPr="0001715D" w:rsidRDefault="00B63908" w:rsidP="00053B52">
      <w:pPr>
        <w:tabs>
          <w:tab w:val="left" w:pos="709"/>
        </w:tabs>
        <w:spacing w:after="0"/>
        <w:jc w:val="both"/>
        <w:rPr>
          <w:rFonts w:asciiTheme="majorBidi" w:hAnsiTheme="majorBidi" w:cstheme="majorBidi"/>
          <w:b/>
          <w:bCs/>
        </w:rPr>
      </w:pPr>
      <w:r w:rsidRPr="0001715D">
        <w:rPr>
          <w:rFonts w:asciiTheme="majorBidi" w:hAnsiTheme="majorBidi" w:cstheme="majorBidi"/>
          <w:b/>
          <w:bCs/>
        </w:rPr>
        <w:t xml:space="preserve">a. Pengujian Kadar air </w:t>
      </w:r>
    </w:p>
    <w:p w:rsidR="006541E4" w:rsidRDefault="00B63908" w:rsidP="00053B52">
      <w:pPr>
        <w:tabs>
          <w:tab w:val="left" w:pos="709"/>
        </w:tabs>
        <w:spacing w:after="0"/>
        <w:jc w:val="both"/>
        <w:rPr>
          <w:rFonts w:asciiTheme="majorBidi" w:hAnsiTheme="majorBidi" w:cstheme="majorBidi"/>
        </w:rPr>
      </w:pPr>
      <w:r w:rsidRPr="0001715D">
        <w:rPr>
          <w:rFonts w:asciiTheme="majorBidi" w:hAnsiTheme="majorBidi" w:cstheme="majorBidi"/>
        </w:rPr>
        <w:tab/>
        <w:t xml:space="preserve">Dari hasil pengujian diperoleh kadar air rata-rata (W) = 14,484 %. Dengan jumlah  kadar air yang demikian maka dapat disimpulkan keadaan tanah tersebut memiliki kadar air yang tinggi. </w:t>
      </w:r>
    </w:p>
    <w:p w:rsidR="004B72F2" w:rsidRPr="0001715D" w:rsidRDefault="004B72F2" w:rsidP="00053B52">
      <w:pPr>
        <w:tabs>
          <w:tab w:val="left" w:pos="709"/>
        </w:tabs>
        <w:spacing w:after="0"/>
        <w:jc w:val="both"/>
        <w:rPr>
          <w:rFonts w:asciiTheme="majorBidi" w:hAnsiTheme="majorBidi" w:cstheme="majorBidi"/>
        </w:rPr>
      </w:pPr>
    </w:p>
    <w:p w:rsidR="00B63908" w:rsidRPr="0001715D" w:rsidRDefault="00B63908" w:rsidP="00053B52">
      <w:pPr>
        <w:tabs>
          <w:tab w:val="left" w:pos="709"/>
        </w:tabs>
        <w:spacing w:after="0"/>
        <w:jc w:val="both"/>
        <w:rPr>
          <w:rFonts w:asciiTheme="majorBidi" w:hAnsiTheme="majorBidi" w:cstheme="majorBidi"/>
          <w:b/>
          <w:bCs/>
        </w:rPr>
      </w:pPr>
      <w:r w:rsidRPr="0001715D">
        <w:rPr>
          <w:rFonts w:asciiTheme="majorBidi" w:hAnsiTheme="majorBidi" w:cstheme="majorBidi"/>
          <w:b/>
          <w:bCs/>
        </w:rPr>
        <w:t>b. Pungujian berat jenis</w:t>
      </w:r>
    </w:p>
    <w:p w:rsidR="006541E4" w:rsidRDefault="00B63908" w:rsidP="00053B52">
      <w:pPr>
        <w:tabs>
          <w:tab w:val="left" w:pos="426"/>
        </w:tabs>
        <w:spacing w:after="0"/>
        <w:jc w:val="both"/>
        <w:rPr>
          <w:rFonts w:asciiTheme="majorBidi" w:hAnsiTheme="majorBidi" w:cstheme="majorBidi"/>
          <w:i/>
          <w:iCs/>
        </w:rPr>
      </w:pPr>
      <w:r w:rsidRPr="0001715D">
        <w:rPr>
          <w:rFonts w:asciiTheme="majorBidi" w:hAnsiTheme="majorBidi" w:cstheme="majorBidi"/>
        </w:rPr>
        <w:tab/>
        <w:t>Dari hasil pengujian didapat nilai berat jenis = 2,653 gram/cm</w:t>
      </w:r>
      <w:r w:rsidRPr="0001715D">
        <w:rPr>
          <w:rFonts w:asciiTheme="majorBidi" w:hAnsiTheme="majorBidi" w:cstheme="majorBidi"/>
          <w:vertAlign w:val="superscript"/>
        </w:rPr>
        <w:t>3</w:t>
      </w:r>
      <w:r w:rsidRPr="0001715D">
        <w:rPr>
          <w:rFonts w:asciiTheme="majorBidi" w:hAnsiTheme="majorBidi" w:cstheme="majorBidi"/>
        </w:rPr>
        <w:t xml:space="preserve">, maka dapat disimpulkan bahwa tanah tersebut dikatagorikan kepada tanah lempung organik karena nilai berat jenis tanah lempung organik berkisar antara 2,58-2,65 gram, menurut tabel 2.1 berat spesifik mineral-mineral penting </w:t>
      </w:r>
      <w:r w:rsidRPr="0001715D">
        <w:rPr>
          <w:rFonts w:asciiTheme="majorBidi" w:hAnsiTheme="majorBidi" w:cstheme="majorBidi"/>
          <w:i/>
          <w:iCs/>
        </w:rPr>
        <w:t>Sumber : Braja M.Das 1985</w:t>
      </w:r>
    </w:p>
    <w:p w:rsidR="004B72F2" w:rsidRPr="006E46B4" w:rsidRDefault="004B72F2" w:rsidP="00053B52">
      <w:pPr>
        <w:tabs>
          <w:tab w:val="left" w:pos="426"/>
        </w:tabs>
        <w:spacing w:after="0"/>
        <w:jc w:val="both"/>
        <w:rPr>
          <w:rFonts w:asciiTheme="majorBidi" w:hAnsiTheme="majorBidi" w:cstheme="majorBidi"/>
          <w:i/>
          <w:iCs/>
        </w:rPr>
      </w:pPr>
    </w:p>
    <w:p w:rsidR="00B63908" w:rsidRPr="0001715D" w:rsidRDefault="00B63908" w:rsidP="00053B52">
      <w:pPr>
        <w:tabs>
          <w:tab w:val="left" w:pos="142"/>
        </w:tabs>
        <w:spacing w:after="0"/>
        <w:jc w:val="both"/>
        <w:rPr>
          <w:rFonts w:asciiTheme="majorBidi" w:hAnsiTheme="majorBidi" w:cstheme="majorBidi"/>
          <w:b/>
          <w:bCs/>
        </w:rPr>
      </w:pPr>
      <w:r w:rsidRPr="0001715D">
        <w:rPr>
          <w:rFonts w:asciiTheme="majorBidi" w:hAnsiTheme="majorBidi" w:cstheme="majorBidi"/>
          <w:b/>
          <w:bCs/>
        </w:rPr>
        <w:t>c. Berat volume</w:t>
      </w:r>
    </w:p>
    <w:p w:rsidR="006541E4" w:rsidRDefault="00B63908" w:rsidP="00053B52">
      <w:pPr>
        <w:tabs>
          <w:tab w:val="left" w:pos="426"/>
        </w:tabs>
        <w:spacing w:after="0"/>
        <w:jc w:val="both"/>
        <w:rPr>
          <w:rFonts w:asciiTheme="majorBidi" w:hAnsiTheme="majorBidi" w:cstheme="majorBidi"/>
        </w:rPr>
      </w:pPr>
      <w:r w:rsidRPr="0001715D">
        <w:rPr>
          <w:rFonts w:asciiTheme="majorBidi" w:hAnsiTheme="majorBidi" w:cstheme="majorBidi"/>
          <w:b/>
          <w:bCs/>
        </w:rPr>
        <w:tab/>
      </w:r>
      <w:r w:rsidRPr="0001715D">
        <w:rPr>
          <w:rFonts w:asciiTheme="majorBidi" w:hAnsiTheme="majorBidi" w:cstheme="majorBidi"/>
        </w:rPr>
        <w:t>Berdasarkan besaran berat volume berbeda disebabkan oleh ada butiran kasar yang berbeda banyak sehingga besar berat volume tanah basah rata-rata yaitu 1,829 gram/cm</w:t>
      </w:r>
      <w:r w:rsidRPr="0001715D">
        <w:rPr>
          <w:rFonts w:asciiTheme="majorBidi" w:hAnsiTheme="majorBidi" w:cstheme="majorBidi"/>
          <w:vertAlign w:val="superscript"/>
        </w:rPr>
        <w:t>3</w:t>
      </w:r>
      <w:r w:rsidRPr="0001715D">
        <w:rPr>
          <w:rFonts w:asciiTheme="majorBidi" w:hAnsiTheme="majorBidi" w:cstheme="majorBidi"/>
        </w:rPr>
        <w:t xml:space="preserve"> dan berat volume tanah kering yaitu 1,60 gram/cm</w:t>
      </w:r>
      <w:r w:rsidRPr="0001715D">
        <w:rPr>
          <w:rFonts w:asciiTheme="majorBidi" w:hAnsiTheme="majorBidi" w:cstheme="majorBidi"/>
          <w:vertAlign w:val="superscript"/>
        </w:rPr>
        <w:t>3</w:t>
      </w:r>
      <w:r w:rsidRPr="0001715D">
        <w:rPr>
          <w:rFonts w:asciiTheme="majorBidi" w:hAnsiTheme="majorBidi" w:cstheme="majorBidi"/>
        </w:rPr>
        <w:t>.</w:t>
      </w:r>
    </w:p>
    <w:p w:rsidR="004B72F2" w:rsidRPr="0001715D" w:rsidRDefault="004B72F2" w:rsidP="00053B52">
      <w:pPr>
        <w:tabs>
          <w:tab w:val="left" w:pos="426"/>
        </w:tabs>
        <w:spacing w:after="0"/>
        <w:jc w:val="both"/>
        <w:rPr>
          <w:rFonts w:asciiTheme="majorBidi" w:hAnsiTheme="majorBidi" w:cstheme="majorBidi"/>
        </w:rPr>
      </w:pPr>
    </w:p>
    <w:p w:rsidR="00B63908" w:rsidRPr="0001715D" w:rsidRDefault="00B63908" w:rsidP="00053B52">
      <w:pPr>
        <w:tabs>
          <w:tab w:val="left" w:pos="142"/>
        </w:tabs>
        <w:spacing w:after="0"/>
        <w:jc w:val="both"/>
        <w:rPr>
          <w:rFonts w:asciiTheme="majorBidi" w:hAnsiTheme="majorBidi" w:cstheme="majorBidi"/>
          <w:b/>
          <w:bCs/>
        </w:rPr>
      </w:pPr>
      <w:r w:rsidRPr="0001715D">
        <w:rPr>
          <w:rFonts w:asciiTheme="majorBidi" w:hAnsiTheme="majorBidi" w:cstheme="majorBidi"/>
          <w:b/>
          <w:bCs/>
        </w:rPr>
        <w:t>d. Atterberg limit</w:t>
      </w:r>
    </w:p>
    <w:p w:rsidR="00B63908" w:rsidRPr="0001715D" w:rsidRDefault="00B63908" w:rsidP="00053B52">
      <w:pPr>
        <w:tabs>
          <w:tab w:val="left" w:pos="426"/>
        </w:tabs>
        <w:spacing w:after="0"/>
        <w:jc w:val="both"/>
        <w:rPr>
          <w:rFonts w:asciiTheme="majorBidi" w:hAnsiTheme="majorBidi" w:cstheme="majorBidi"/>
        </w:rPr>
      </w:pPr>
      <w:r w:rsidRPr="0001715D">
        <w:rPr>
          <w:rFonts w:asciiTheme="majorBidi" w:hAnsiTheme="majorBidi" w:cstheme="majorBidi"/>
        </w:rPr>
        <w:lastRenderedPageBreak/>
        <w:tab/>
        <w:t>Pada pengujian atterberg limit terdiri dari Batas cair (</w:t>
      </w:r>
      <w:r w:rsidRPr="0001715D">
        <w:rPr>
          <w:rFonts w:asciiTheme="majorBidi" w:hAnsiTheme="majorBidi" w:cstheme="majorBidi"/>
          <w:i/>
          <w:iCs/>
        </w:rPr>
        <w:t>LL</w:t>
      </w:r>
      <w:r w:rsidRPr="0001715D">
        <w:rPr>
          <w:rFonts w:asciiTheme="majorBidi" w:hAnsiTheme="majorBidi" w:cstheme="majorBidi"/>
        </w:rPr>
        <w:t>), batas plastis (</w:t>
      </w:r>
      <w:r w:rsidRPr="0001715D">
        <w:rPr>
          <w:rFonts w:asciiTheme="majorBidi" w:hAnsiTheme="majorBidi" w:cstheme="majorBidi"/>
          <w:i/>
          <w:iCs/>
        </w:rPr>
        <w:t>PL</w:t>
      </w:r>
      <w:r w:rsidRPr="0001715D">
        <w:rPr>
          <w:rFonts w:asciiTheme="majorBidi" w:hAnsiTheme="majorBidi" w:cstheme="majorBidi"/>
        </w:rPr>
        <w:t>) dan indeks plastisitas (</w:t>
      </w:r>
      <w:r w:rsidRPr="0001715D">
        <w:rPr>
          <w:rFonts w:asciiTheme="majorBidi" w:hAnsiTheme="majorBidi" w:cstheme="majorBidi"/>
          <w:i/>
          <w:iCs/>
        </w:rPr>
        <w:t>PI</w:t>
      </w:r>
      <w:r w:rsidRPr="0001715D">
        <w:rPr>
          <w:rFonts w:asciiTheme="majorBidi" w:hAnsiTheme="majorBidi" w:cstheme="majorBidi"/>
        </w:rPr>
        <w:t>), pengujian dilakukan pada tanah asli. Berikut ini adalah kurva batas cair yang dilakukan  pada tanah asli.</w:t>
      </w:r>
    </w:p>
    <w:p w:rsidR="004457D4" w:rsidRDefault="004457D4" w:rsidP="00053B52">
      <w:pPr>
        <w:tabs>
          <w:tab w:val="left" w:pos="709"/>
        </w:tabs>
        <w:spacing w:after="0"/>
        <w:jc w:val="center"/>
        <w:rPr>
          <w:rFonts w:asciiTheme="majorBidi" w:hAnsiTheme="majorBidi" w:cstheme="majorBidi"/>
          <w:lang w:val="en-US"/>
        </w:rPr>
      </w:pPr>
    </w:p>
    <w:p w:rsidR="004457D4" w:rsidRDefault="009506E5" w:rsidP="00053B52">
      <w:pPr>
        <w:tabs>
          <w:tab w:val="left" w:pos="709"/>
        </w:tabs>
        <w:spacing w:after="0"/>
        <w:jc w:val="center"/>
        <w:rPr>
          <w:rFonts w:asciiTheme="majorBidi" w:hAnsiTheme="majorBidi" w:cstheme="majorBidi"/>
          <w:lang w:val="en-US"/>
        </w:rPr>
      </w:pPr>
      <w:r w:rsidRPr="009506E5">
        <w:rPr>
          <w:rFonts w:asciiTheme="majorBidi" w:hAnsiTheme="majorBidi" w:cstheme="majorBidi"/>
          <w:noProof/>
          <w:lang w:eastAsia="id-ID"/>
        </w:rPr>
        <w:pict>
          <v:shape id="_x0000_s1029" type="#_x0000_t32" style="position:absolute;left:0;text-align:left;margin-left:115.3pt;margin-top:75.25pt;width:71.85pt;height:0;flip:x;z-index:251663360" o:connectortype="straight">
            <v:stroke endarrow="block"/>
          </v:shape>
        </w:pict>
      </w:r>
      <w:r w:rsidRPr="009506E5">
        <w:rPr>
          <w:rFonts w:asciiTheme="majorBidi" w:hAnsiTheme="majorBidi" w:cstheme="majorBidi"/>
          <w:noProof/>
          <w:lang w:eastAsia="id-ID"/>
        </w:rPr>
        <w:pict>
          <v:shape id="_x0000_s1028" type="#_x0000_t32" style="position:absolute;left:0;text-align:left;margin-left:187.9pt;margin-top:75.25pt;width:.05pt;height:46.7pt;z-index:251662336" o:connectortype="straight"/>
        </w:pict>
      </w:r>
      <w:r w:rsidRPr="009506E5">
        <w:rPr>
          <w:rFonts w:asciiTheme="majorBidi" w:hAnsiTheme="majorBidi" w:cstheme="majorBidi"/>
          <w:noProof/>
          <w:lang w:eastAsia="id-ID"/>
        </w:rPr>
        <w:pict>
          <v:rect id="_x0000_s1027" style="position:absolute;left:0;text-align:left;margin-left:84.3pt;margin-top:122.7pt;width:33.75pt;height:18pt;z-index:251661312" strokecolor="white [3212]">
            <v:textbox style="mso-next-textbox:#_x0000_s1027">
              <w:txbxContent>
                <w:p w:rsidR="00B63908" w:rsidRPr="00AB47A0" w:rsidRDefault="00B63908" w:rsidP="00B63908">
                  <w:pPr>
                    <w:jc w:val="center"/>
                    <w:rPr>
                      <w:sz w:val="16"/>
                      <w:szCs w:val="16"/>
                    </w:rPr>
                  </w:pPr>
                  <w:r w:rsidRPr="00AB47A0">
                    <w:rPr>
                      <w:sz w:val="16"/>
                      <w:szCs w:val="16"/>
                    </w:rPr>
                    <w:t>25</w:t>
                  </w:r>
                </w:p>
              </w:txbxContent>
            </v:textbox>
          </v:rect>
        </w:pict>
      </w:r>
      <w:r w:rsidR="005D4551" w:rsidRPr="0001715D">
        <w:rPr>
          <w:rFonts w:asciiTheme="majorBidi" w:hAnsiTheme="majorBidi" w:cstheme="majorBidi"/>
        </w:rPr>
        <w:object w:dxaOrig="6803" w:dyaOrig="4547">
          <v:shape id="_x0000_i1026" type="#_x0000_t75" style="width:228pt;height:164.25pt" o:ole="">
            <v:imagedata r:id="rId14" o:title=""/>
          </v:shape>
          <o:OLEObject Type="Embed" ProgID="Excel.Sheet.12" ShapeID="_x0000_i1026" DrawAspect="Content" ObjectID="_1536323475" r:id="rId15"/>
        </w:object>
      </w:r>
    </w:p>
    <w:p w:rsidR="005D4551" w:rsidRDefault="00B63908" w:rsidP="00053B52">
      <w:pPr>
        <w:tabs>
          <w:tab w:val="left" w:pos="709"/>
        </w:tabs>
        <w:spacing w:after="0"/>
        <w:jc w:val="center"/>
        <w:rPr>
          <w:rFonts w:asciiTheme="majorBidi" w:hAnsiTheme="majorBidi" w:cstheme="majorBidi"/>
          <w:b/>
          <w:iCs/>
          <w:lang w:val="en-US"/>
        </w:rPr>
      </w:pPr>
      <w:r w:rsidRPr="0088186A">
        <w:rPr>
          <w:rFonts w:asciiTheme="majorBidi" w:hAnsiTheme="majorBidi" w:cstheme="majorBidi"/>
          <w:b/>
          <w:iCs/>
        </w:rPr>
        <w:t>Gambar 4.1 grafik pengujian Liquid Limit</w:t>
      </w:r>
    </w:p>
    <w:p w:rsidR="0088186A" w:rsidRPr="0088186A" w:rsidRDefault="0088186A" w:rsidP="00053B52">
      <w:pPr>
        <w:tabs>
          <w:tab w:val="left" w:pos="709"/>
        </w:tabs>
        <w:spacing w:after="0"/>
        <w:jc w:val="center"/>
        <w:rPr>
          <w:rFonts w:asciiTheme="majorBidi" w:hAnsiTheme="majorBidi" w:cstheme="majorBidi"/>
          <w:b/>
          <w:iCs/>
          <w:lang w:val="en-US"/>
        </w:rPr>
      </w:pPr>
    </w:p>
    <w:p w:rsidR="00B63908" w:rsidRPr="0001715D" w:rsidRDefault="00B63908" w:rsidP="0088186A">
      <w:pPr>
        <w:tabs>
          <w:tab w:val="left" w:pos="720"/>
        </w:tabs>
        <w:spacing w:after="0"/>
        <w:jc w:val="both"/>
        <w:rPr>
          <w:rFonts w:asciiTheme="majorBidi" w:hAnsiTheme="majorBidi" w:cstheme="majorBidi"/>
        </w:rPr>
      </w:pPr>
      <w:r w:rsidRPr="0001715D">
        <w:rPr>
          <w:rFonts w:asciiTheme="majorBidi" w:hAnsiTheme="majorBidi" w:cstheme="majorBidi"/>
        </w:rPr>
        <w:tab/>
        <w:t>Pada gambar 4.1 di atas dapat dijelaskan bahwa nilai batas cair untuk tanah asli adalah 30%. Selanjutnya dilakukan pengujian batas plastis diperoleh 24,8%, dengan demikian nilai</w:t>
      </w:r>
      <w:r w:rsidRPr="0001715D">
        <w:rPr>
          <w:rFonts w:asciiTheme="majorBidi" w:hAnsiTheme="majorBidi" w:cstheme="majorBidi"/>
          <w:i/>
          <w:iCs/>
        </w:rPr>
        <w:t xml:space="preserve"> PI</w:t>
      </w:r>
      <w:r w:rsidRPr="0001715D">
        <w:rPr>
          <w:rFonts w:asciiTheme="majorBidi" w:hAnsiTheme="majorBidi" w:cstheme="majorBidi"/>
        </w:rPr>
        <w:t xml:space="preserve"> dapat diperoleh dengan persamaan (2.5). </w:t>
      </w:r>
      <w:r w:rsidRPr="0001715D">
        <w:rPr>
          <w:rFonts w:asciiTheme="majorBidi" w:hAnsiTheme="majorBidi" w:cstheme="majorBidi"/>
          <w:i/>
          <w:iCs/>
        </w:rPr>
        <w:t xml:space="preserve">PI =LL – PL, </w:t>
      </w:r>
      <w:r w:rsidRPr="0001715D">
        <w:rPr>
          <w:rFonts w:asciiTheme="majorBidi" w:hAnsiTheme="majorBidi" w:cstheme="majorBidi"/>
        </w:rPr>
        <w:t xml:space="preserve">maka didapat nilai </w:t>
      </w:r>
      <w:r w:rsidRPr="0001715D">
        <w:rPr>
          <w:rFonts w:asciiTheme="majorBidi" w:hAnsiTheme="majorBidi" w:cstheme="majorBidi"/>
          <w:i/>
          <w:iCs/>
        </w:rPr>
        <w:t>PI</w:t>
      </w:r>
      <w:r w:rsidRPr="0001715D">
        <w:rPr>
          <w:rFonts w:asciiTheme="majorBidi" w:hAnsiTheme="majorBidi" w:cstheme="majorBidi"/>
        </w:rPr>
        <w:t xml:space="preserve"> adalah 5,2 %.</w:t>
      </w:r>
    </w:p>
    <w:p w:rsidR="00B63908" w:rsidRPr="0001715D" w:rsidRDefault="00B63908" w:rsidP="0088186A">
      <w:pPr>
        <w:tabs>
          <w:tab w:val="left" w:pos="720"/>
        </w:tabs>
        <w:spacing w:after="0"/>
        <w:jc w:val="both"/>
        <w:rPr>
          <w:rFonts w:asciiTheme="majorBidi" w:hAnsiTheme="majorBidi" w:cstheme="majorBidi"/>
        </w:rPr>
      </w:pPr>
      <w:r w:rsidRPr="0001715D">
        <w:rPr>
          <w:rFonts w:asciiTheme="majorBidi" w:hAnsiTheme="majorBidi" w:cstheme="majorBidi"/>
        </w:rPr>
        <w:tab/>
        <w:t>Setelah pengujian atterberg limit selesai maka selanjutnya dapat diketahui klasifikasi tanah drngan metode USCS karena lebih lazim digunakan pada mekanika tanah. Pada gambar 4.2 berikut ini untuk dapat menentukan klasifikasi tanah.</w:t>
      </w:r>
    </w:p>
    <w:p w:rsidR="00B63908" w:rsidRPr="0001715D" w:rsidRDefault="00B63908" w:rsidP="00053B52">
      <w:pPr>
        <w:tabs>
          <w:tab w:val="left" w:pos="709"/>
        </w:tabs>
        <w:spacing w:after="0"/>
        <w:jc w:val="center"/>
        <w:rPr>
          <w:rFonts w:asciiTheme="majorBidi" w:hAnsiTheme="majorBidi" w:cstheme="majorBidi"/>
        </w:rPr>
      </w:pPr>
      <w:r w:rsidRPr="0001715D">
        <w:rPr>
          <w:rFonts w:asciiTheme="majorBidi" w:hAnsiTheme="majorBidi" w:cstheme="majorBidi"/>
          <w:noProof/>
          <w:lang w:val="en-US"/>
        </w:rPr>
        <w:drawing>
          <wp:inline distT="0" distB="0" distL="0" distR="0">
            <wp:extent cx="2603608" cy="1828800"/>
            <wp:effectExtent l="19050" t="0" r="6242"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2604730" cy="1829588"/>
                    </a:xfrm>
                    <a:prstGeom prst="rect">
                      <a:avLst/>
                    </a:prstGeom>
                    <a:noFill/>
                    <a:ln w="9525">
                      <a:noFill/>
                      <a:miter lim="800000"/>
                      <a:headEnd/>
                      <a:tailEnd/>
                    </a:ln>
                  </pic:spPr>
                </pic:pic>
              </a:graphicData>
            </a:graphic>
          </wp:inline>
        </w:drawing>
      </w:r>
    </w:p>
    <w:p w:rsidR="005D4551" w:rsidRDefault="00B63908" w:rsidP="00053B52">
      <w:pPr>
        <w:tabs>
          <w:tab w:val="left" w:pos="709"/>
        </w:tabs>
        <w:spacing w:after="0"/>
        <w:jc w:val="center"/>
        <w:rPr>
          <w:rFonts w:asciiTheme="majorBidi" w:hAnsiTheme="majorBidi" w:cstheme="majorBidi"/>
          <w:b/>
          <w:iCs/>
          <w:lang w:val="en-US"/>
        </w:rPr>
      </w:pPr>
      <w:r w:rsidRPr="0088186A">
        <w:rPr>
          <w:rFonts w:asciiTheme="majorBidi" w:hAnsiTheme="majorBidi" w:cstheme="majorBidi"/>
          <w:b/>
          <w:iCs/>
        </w:rPr>
        <w:t>Gambar 4.2 grafik klasifikasi tanah USCS</w:t>
      </w:r>
    </w:p>
    <w:p w:rsidR="0088186A" w:rsidRPr="0088186A" w:rsidRDefault="0088186A" w:rsidP="00053B52">
      <w:pPr>
        <w:tabs>
          <w:tab w:val="left" w:pos="709"/>
        </w:tabs>
        <w:spacing w:after="0"/>
        <w:jc w:val="center"/>
        <w:rPr>
          <w:rFonts w:asciiTheme="majorBidi" w:hAnsiTheme="majorBidi" w:cstheme="majorBidi"/>
          <w:b/>
          <w:iCs/>
          <w:lang w:val="en-US"/>
        </w:rPr>
      </w:pPr>
    </w:p>
    <w:p w:rsidR="00B63908" w:rsidRDefault="00B63908" w:rsidP="0088186A">
      <w:pPr>
        <w:tabs>
          <w:tab w:val="left" w:pos="720"/>
        </w:tabs>
        <w:spacing w:after="0"/>
        <w:jc w:val="both"/>
        <w:rPr>
          <w:rFonts w:asciiTheme="majorBidi" w:hAnsiTheme="majorBidi" w:cstheme="majorBidi"/>
        </w:rPr>
      </w:pPr>
      <w:r w:rsidRPr="0001715D">
        <w:rPr>
          <w:rFonts w:asciiTheme="majorBidi" w:hAnsiTheme="majorBidi" w:cstheme="majorBidi"/>
        </w:rPr>
        <w:tab/>
        <w:t xml:space="preserve">Maka menurut klasifikasi tanah USCS tanah tersebut termasuk ke dalam golongan ML dan OL yaitu lanau tak organik dan pasir sangat halus, serbuk batuan atau pasir halus berlanau dan berlempung dengan plastisitas rendah. </w:t>
      </w:r>
    </w:p>
    <w:p w:rsidR="0088186A" w:rsidRDefault="0088186A" w:rsidP="00053B52">
      <w:pPr>
        <w:tabs>
          <w:tab w:val="left" w:pos="426"/>
        </w:tabs>
        <w:spacing w:after="0"/>
        <w:jc w:val="both"/>
        <w:rPr>
          <w:rFonts w:asciiTheme="majorBidi" w:hAnsiTheme="majorBidi" w:cstheme="majorBidi"/>
          <w:lang w:val="en-US"/>
        </w:rPr>
      </w:pPr>
    </w:p>
    <w:p w:rsidR="00B63908" w:rsidRPr="0001715D" w:rsidRDefault="00B63908" w:rsidP="00053B52">
      <w:pPr>
        <w:tabs>
          <w:tab w:val="left" w:pos="426"/>
        </w:tabs>
        <w:spacing w:after="0"/>
        <w:jc w:val="both"/>
        <w:rPr>
          <w:rFonts w:asciiTheme="majorBidi" w:hAnsiTheme="majorBidi" w:cstheme="majorBidi"/>
          <w:b/>
          <w:bCs/>
        </w:rPr>
      </w:pPr>
      <w:r w:rsidRPr="0001715D">
        <w:rPr>
          <w:rFonts w:asciiTheme="majorBidi" w:hAnsiTheme="majorBidi" w:cstheme="majorBidi"/>
          <w:b/>
          <w:bCs/>
        </w:rPr>
        <w:t>e. Analisa saringan</w:t>
      </w:r>
    </w:p>
    <w:p w:rsidR="00B63908" w:rsidRPr="0001715D" w:rsidRDefault="00B63908" w:rsidP="00053B52">
      <w:pPr>
        <w:tabs>
          <w:tab w:val="left" w:pos="709"/>
        </w:tabs>
        <w:spacing w:after="0"/>
        <w:jc w:val="both"/>
        <w:rPr>
          <w:rFonts w:asciiTheme="majorBidi" w:hAnsiTheme="majorBidi" w:cstheme="majorBidi"/>
        </w:rPr>
      </w:pPr>
      <w:r w:rsidRPr="0001715D">
        <w:rPr>
          <w:rFonts w:asciiTheme="majorBidi" w:hAnsiTheme="majorBidi" w:cstheme="majorBidi"/>
        </w:rPr>
        <w:tab/>
        <w:t xml:space="preserve">Dari hasil pengujian tanah tersebut mempunyai gradasi yang tidak baik, karena persentase lolos saringan tidak terkonsentrasi pada satu saringan. </w:t>
      </w:r>
    </w:p>
    <w:p w:rsidR="00B63908" w:rsidRPr="0001715D" w:rsidRDefault="005D4551" w:rsidP="00053B52">
      <w:pPr>
        <w:tabs>
          <w:tab w:val="left" w:pos="709"/>
        </w:tabs>
        <w:spacing w:after="0"/>
        <w:jc w:val="center"/>
        <w:rPr>
          <w:rFonts w:asciiTheme="majorBidi" w:hAnsiTheme="majorBidi" w:cstheme="majorBidi"/>
        </w:rPr>
      </w:pPr>
      <w:r w:rsidRPr="0001715D">
        <w:rPr>
          <w:rFonts w:asciiTheme="majorBidi" w:hAnsiTheme="majorBidi" w:cstheme="majorBidi"/>
        </w:rPr>
        <w:object w:dxaOrig="7702" w:dyaOrig="4081">
          <v:shape id="_x0000_i1027" type="#_x0000_t75" style="width:207.75pt;height:135.75pt" o:ole="">
            <v:imagedata r:id="rId17" o:title=""/>
          </v:shape>
          <o:OLEObject Type="Embed" ProgID="Excel.Sheet.12" ShapeID="_x0000_i1027" DrawAspect="Content" ObjectID="_1536323476" r:id="rId18"/>
        </w:object>
      </w:r>
    </w:p>
    <w:p w:rsidR="005D4551" w:rsidRPr="0001715D" w:rsidRDefault="00B63908" w:rsidP="00053B52">
      <w:pPr>
        <w:tabs>
          <w:tab w:val="left" w:pos="709"/>
        </w:tabs>
        <w:spacing w:after="0"/>
        <w:jc w:val="center"/>
        <w:rPr>
          <w:rFonts w:asciiTheme="majorBidi" w:hAnsiTheme="majorBidi" w:cstheme="majorBidi"/>
          <w:i/>
          <w:iCs/>
        </w:rPr>
      </w:pPr>
      <w:r w:rsidRPr="0001715D">
        <w:rPr>
          <w:rFonts w:asciiTheme="majorBidi" w:hAnsiTheme="majorBidi" w:cstheme="majorBidi"/>
          <w:i/>
          <w:iCs/>
        </w:rPr>
        <w:t>Gambar 4.3 grafik pengujian analisa saringan</w:t>
      </w:r>
    </w:p>
    <w:p w:rsidR="00B63908" w:rsidRDefault="00B63908" w:rsidP="00053B52">
      <w:pPr>
        <w:tabs>
          <w:tab w:val="left" w:pos="709"/>
        </w:tabs>
        <w:spacing w:after="0"/>
        <w:jc w:val="both"/>
        <w:rPr>
          <w:rFonts w:asciiTheme="majorBidi" w:hAnsiTheme="majorBidi" w:cstheme="majorBidi"/>
        </w:rPr>
      </w:pPr>
      <w:r w:rsidRPr="0001715D">
        <w:rPr>
          <w:rFonts w:asciiTheme="majorBidi" w:hAnsiTheme="majorBidi" w:cstheme="majorBidi"/>
        </w:rPr>
        <w:tab/>
        <w:t>Pada gambar 4.3 diatas dapat dijelaskan bahwa nilai yang didapatkan untuk lolos saringan No.200 adalah 95,20 % menurut USCS termasuk kedalam golongan SC yaitu pasir berlanau, campuran pasir lempung.</w:t>
      </w:r>
    </w:p>
    <w:p w:rsidR="004B72F2" w:rsidRPr="0001715D" w:rsidRDefault="004B72F2" w:rsidP="00053B52">
      <w:pPr>
        <w:tabs>
          <w:tab w:val="left" w:pos="709"/>
        </w:tabs>
        <w:spacing w:after="0"/>
        <w:jc w:val="both"/>
        <w:rPr>
          <w:rFonts w:asciiTheme="majorBidi" w:hAnsiTheme="majorBidi" w:cstheme="majorBidi"/>
        </w:rPr>
      </w:pPr>
    </w:p>
    <w:p w:rsidR="00B63908" w:rsidRPr="0001715D" w:rsidRDefault="00B63908" w:rsidP="00053B52">
      <w:pPr>
        <w:tabs>
          <w:tab w:val="left" w:pos="426"/>
        </w:tabs>
        <w:spacing w:after="0"/>
        <w:jc w:val="both"/>
        <w:rPr>
          <w:rFonts w:asciiTheme="majorBidi" w:hAnsiTheme="majorBidi" w:cstheme="majorBidi"/>
          <w:b/>
          <w:bCs/>
        </w:rPr>
      </w:pPr>
      <w:r w:rsidRPr="0001715D">
        <w:rPr>
          <w:rFonts w:asciiTheme="majorBidi" w:hAnsiTheme="majorBidi" w:cstheme="majorBidi"/>
          <w:b/>
          <w:bCs/>
        </w:rPr>
        <w:t xml:space="preserve">f. Analisa hidrometer </w:t>
      </w:r>
    </w:p>
    <w:p w:rsidR="00B63908" w:rsidRPr="0001715D" w:rsidRDefault="00B63908" w:rsidP="00053B52">
      <w:pPr>
        <w:tabs>
          <w:tab w:val="left" w:pos="709"/>
        </w:tabs>
        <w:spacing w:after="0"/>
        <w:jc w:val="both"/>
        <w:rPr>
          <w:rFonts w:asciiTheme="majorBidi" w:hAnsiTheme="majorBidi" w:cstheme="majorBidi"/>
        </w:rPr>
      </w:pPr>
      <w:r w:rsidRPr="0001715D">
        <w:rPr>
          <w:rFonts w:asciiTheme="majorBidi" w:hAnsiTheme="majorBidi" w:cstheme="majorBidi"/>
        </w:rPr>
        <w:tab/>
        <w:t>Dari hasil pengujian analisa hidrometer didapat bahwa sampel tanah tersebut sesuai untuk 10% yang lebih halus (lolos ayakan) atau D</w:t>
      </w:r>
      <w:r w:rsidRPr="0001715D">
        <w:rPr>
          <w:rFonts w:asciiTheme="majorBidi" w:hAnsiTheme="majorBidi" w:cstheme="majorBidi"/>
          <w:vertAlign w:val="subscript"/>
        </w:rPr>
        <w:t>10</w:t>
      </w:r>
      <w:r w:rsidRPr="0001715D">
        <w:rPr>
          <w:rFonts w:asciiTheme="majorBidi" w:hAnsiTheme="majorBidi" w:cstheme="majorBidi"/>
        </w:rPr>
        <w:t xml:space="preserve"> dan diameter yang sesuai dengan 30% dan 60% lolos ayakan yang ditentukan dari grian size curce (D</w:t>
      </w:r>
      <w:r w:rsidRPr="0001715D">
        <w:rPr>
          <w:rFonts w:asciiTheme="majorBidi" w:hAnsiTheme="majorBidi" w:cstheme="majorBidi"/>
          <w:vertAlign w:val="subscript"/>
        </w:rPr>
        <w:t>30</w:t>
      </w:r>
      <w:r w:rsidRPr="0001715D">
        <w:rPr>
          <w:rFonts w:asciiTheme="majorBidi" w:hAnsiTheme="majorBidi" w:cstheme="majorBidi"/>
        </w:rPr>
        <w:t>, D</w:t>
      </w:r>
      <w:r w:rsidRPr="0001715D">
        <w:rPr>
          <w:rFonts w:asciiTheme="majorBidi" w:hAnsiTheme="majorBidi" w:cstheme="majorBidi"/>
          <w:vertAlign w:val="subscript"/>
        </w:rPr>
        <w:t>60</w:t>
      </w:r>
      <w:r w:rsidRPr="0001715D">
        <w:rPr>
          <w:rFonts w:asciiTheme="majorBidi" w:hAnsiTheme="majorBidi" w:cstheme="majorBidi"/>
        </w:rPr>
        <w:t>). Dari harga-harga D</w:t>
      </w:r>
      <w:r w:rsidRPr="0001715D">
        <w:rPr>
          <w:rFonts w:asciiTheme="majorBidi" w:hAnsiTheme="majorBidi" w:cstheme="majorBidi"/>
          <w:vertAlign w:val="subscript"/>
        </w:rPr>
        <w:t>10</w:t>
      </w:r>
      <w:r w:rsidRPr="0001715D">
        <w:rPr>
          <w:rFonts w:asciiTheme="majorBidi" w:hAnsiTheme="majorBidi" w:cstheme="majorBidi"/>
        </w:rPr>
        <w:t>, D</w:t>
      </w:r>
      <w:r w:rsidRPr="0001715D">
        <w:rPr>
          <w:rFonts w:asciiTheme="majorBidi" w:hAnsiTheme="majorBidi" w:cstheme="majorBidi"/>
          <w:vertAlign w:val="subscript"/>
        </w:rPr>
        <w:t>30</w:t>
      </w:r>
      <w:r w:rsidRPr="0001715D">
        <w:rPr>
          <w:rFonts w:asciiTheme="majorBidi" w:hAnsiTheme="majorBidi" w:cstheme="majorBidi"/>
        </w:rPr>
        <w:t>, D</w:t>
      </w:r>
      <w:r w:rsidRPr="0001715D">
        <w:rPr>
          <w:rFonts w:asciiTheme="majorBidi" w:hAnsiTheme="majorBidi" w:cstheme="majorBidi"/>
          <w:vertAlign w:val="subscript"/>
        </w:rPr>
        <w:t>60</w:t>
      </w:r>
      <w:r w:rsidRPr="0001715D">
        <w:rPr>
          <w:rFonts w:asciiTheme="majorBidi" w:hAnsiTheme="majorBidi" w:cstheme="majorBidi"/>
        </w:rPr>
        <w:t xml:space="preserve"> tersebut dapat diperoleh koefisien keseragaman (C</w:t>
      </w:r>
      <w:r w:rsidRPr="0001715D">
        <w:rPr>
          <w:rFonts w:asciiTheme="majorBidi" w:hAnsiTheme="majorBidi" w:cstheme="majorBidi"/>
          <w:vertAlign w:val="subscript"/>
        </w:rPr>
        <w:t>u</w:t>
      </w:r>
      <w:r w:rsidRPr="0001715D">
        <w:rPr>
          <w:rFonts w:asciiTheme="majorBidi" w:hAnsiTheme="majorBidi" w:cstheme="majorBidi"/>
        </w:rPr>
        <w:t>) serta koefisien gradasi (C</w:t>
      </w:r>
      <w:r w:rsidRPr="0001715D">
        <w:rPr>
          <w:rFonts w:asciiTheme="majorBidi" w:hAnsiTheme="majorBidi" w:cstheme="majorBidi"/>
          <w:vertAlign w:val="subscript"/>
        </w:rPr>
        <w:t>c</w:t>
      </w:r>
      <w:r w:rsidRPr="0001715D">
        <w:rPr>
          <w:rFonts w:asciiTheme="majorBidi" w:hAnsiTheme="majorBidi" w:cstheme="majorBidi"/>
        </w:rPr>
        <w:t>) dari ketiga sample tanah tersebut dapat diketahui koefisien bentuk lengkungan dan pembagian butiran adalah tanah bergradasi buruk.</w:t>
      </w:r>
    </w:p>
    <w:p w:rsidR="00B63908" w:rsidRPr="0001715D" w:rsidRDefault="005D4551" w:rsidP="00053B52">
      <w:pPr>
        <w:tabs>
          <w:tab w:val="left" w:pos="709"/>
        </w:tabs>
        <w:spacing w:after="0"/>
        <w:jc w:val="center"/>
        <w:rPr>
          <w:rFonts w:asciiTheme="majorBidi" w:hAnsiTheme="majorBidi" w:cstheme="majorBidi"/>
        </w:rPr>
      </w:pPr>
      <w:r w:rsidRPr="0001715D">
        <w:rPr>
          <w:rFonts w:asciiTheme="majorBidi" w:hAnsiTheme="majorBidi" w:cstheme="majorBidi"/>
        </w:rPr>
        <w:object w:dxaOrig="7688" w:dyaOrig="4081">
          <v:shape id="_x0000_i1028" type="#_x0000_t75" style="width:207.75pt;height:130.5pt" o:ole="">
            <v:imagedata r:id="rId19" o:title=""/>
          </v:shape>
          <o:OLEObject Type="Embed" ProgID="Excel.Sheet.12" ShapeID="_x0000_i1028" DrawAspect="Content" ObjectID="_1536323477" r:id="rId20"/>
        </w:object>
      </w:r>
    </w:p>
    <w:p w:rsidR="00B63908" w:rsidRPr="007D08A0" w:rsidRDefault="00B63908" w:rsidP="00053B52">
      <w:pPr>
        <w:tabs>
          <w:tab w:val="left" w:pos="0"/>
        </w:tabs>
        <w:spacing w:after="0"/>
        <w:jc w:val="center"/>
        <w:rPr>
          <w:rFonts w:asciiTheme="majorBidi" w:hAnsiTheme="majorBidi" w:cstheme="majorBidi"/>
          <w:b/>
          <w:iCs/>
        </w:rPr>
      </w:pPr>
      <w:r w:rsidRPr="007D08A0">
        <w:rPr>
          <w:rFonts w:asciiTheme="majorBidi" w:hAnsiTheme="majorBidi" w:cstheme="majorBidi"/>
          <w:b/>
          <w:iCs/>
        </w:rPr>
        <w:t>Gambar 4.4 Grafik pengujian analisa hidrometer</w:t>
      </w:r>
    </w:p>
    <w:p w:rsidR="00B63908" w:rsidRDefault="00B63908" w:rsidP="00053B52">
      <w:pPr>
        <w:tabs>
          <w:tab w:val="left" w:pos="426"/>
        </w:tabs>
        <w:spacing w:after="0"/>
        <w:jc w:val="both"/>
        <w:rPr>
          <w:rFonts w:asciiTheme="majorBidi" w:hAnsiTheme="majorBidi" w:cstheme="majorBidi"/>
        </w:rPr>
      </w:pPr>
      <w:r w:rsidRPr="0001715D">
        <w:rPr>
          <w:rFonts w:asciiTheme="majorBidi" w:hAnsiTheme="majorBidi" w:cstheme="majorBidi"/>
        </w:rPr>
        <w:tab/>
        <w:t>Pengujian analisa hydrometer menghasilkan nilai D</w:t>
      </w:r>
      <w:r w:rsidRPr="0001715D">
        <w:rPr>
          <w:rFonts w:asciiTheme="majorBidi" w:hAnsiTheme="majorBidi" w:cstheme="majorBidi"/>
          <w:vertAlign w:val="subscript"/>
        </w:rPr>
        <w:t>10</w:t>
      </w:r>
      <w:r w:rsidRPr="0001715D">
        <w:rPr>
          <w:rFonts w:asciiTheme="majorBidi" w:hAnsiTheme="majorBidi" w:cstheme="majorBidi"/>
        </w:rPr>
        <w:t xml:space="preserve"> = 0,15; D</w:t>
      </w:r>
      <w:r w:rsidRPr="0001715D">
        <w:rPr>
          <w:rFonts w:asciiTheme="majorBidi" w:hAnsiTheme="majorBidi" w:cstheme="majorBidi"/>
          <w:vertAlign w:val="subscript"/>
        </w:rPr>
        <w:t>30</w:t>
      </w:r>
      <w:r w:rsidRPr="0001715D">
        <w:rPr>
          <w:rFonts w:asciiTheme="majorBidi" w:hAnsiTheme="majorBidi" w:cstheme="majorBidi"/>
        </w:rPr>
        <w:t xml:space="preserve"> = 0,2; D</w:t>
      </w:r>
      <w:r w:rsidRPr="0001715D">
        <w:rPr>
          <w:rFonts w:asciiTheme="majorBidi" w:hAnsiTheme="majorBidi" w:cstheme="majorBidi"/>
          <w:vertAlign w:val="subscript"/>
        </w:rPr>
        <w:t>60</w:t>
      </w:r>
      <w:r w:rsidRPr="0001715D">
        <w:rPr>
          <w:rFonts w:asciiTheme="majorBidi" w:hAnsiTheme="majorBidi" w:cstheme="majorBidi"/>
        </w:rPr>
        <w:t xml:space="preserve"> = 0,3 maka nilai C</w:t>
      </w:r>
      <w:r w:rsidRPr="0001715D">
        <w:rPr>
          <w:rFonts w:asciiTheme="majorBidi" w:hAnsiTheme="majorBidi" w:cstheme="majorBidi"/>
          <w:vertAlign w:val="subscript"/>
        </w:rPr>
        <w:t>u</w:t>
      </w:r>
      <w:r w:rsidRPr="0001715D">
        <w:rPr>
          <w:rFonts w:asciiTheme="majorBidi" w:hAnsiTheme="majorBidi" w:cstheme="majorBidi"/>
        </w:rPr>
        <w:t xml:space="preserve"> adalah 2 dan C</w:t>
      </w:r>
      <w:r w:rsidRPr="0001715D">
        <w:rPr>
          <w:rFonts w:asciiTheme="majorBidi" w:hAnsiTheme="majorBidi" w:cstheme="majorBidi"/>
          <w:vertAlign w:val="subscript"/>
        </w:rPr>
        <w:t>c</w:t>
      </w:r>
      <w:r w:rsidRPr="0001715D">
        <w:rPr>
          <w:rFonts w:asciiTheme="majorBidi" w:hAnsiTheme="majorBidi" w:cstheme="majorBidi"/>
        </w:rPr>
        <w:t xml:space="preserve"> adalah 0,002. Dilihat dari hasil C</w:t>
      </w:r>
      <w:r w:rsidRPr="0001715D">
        <w:rPr>
          <w:rFonts w:asciiTheme="majorBidi" w:hAnsiTheme="majorBidi" w:cstheme="majorBidi"/>
          <w:vertAlign w:val="subscript"/>
        </w:rPr>
        <w:t>u</w:t>
      </w:r>
      <w:r w:rsidRPr="0001715D">
        <w:rPr>
          <w:rFonts w:asciiTheme="majorBidi" w:hAnsiTheme="majorBidi" w:cstheme="majorBidi"/>
        </w:rPr>
        <w:t xml:space="preserve"> dan C</w:t>
      </w:r>
      <w:r w:rsidRPr="0001715D">
        <w:rPr>
          <w:rFonts w:asciiTheme="majorBidi" w:hAnsiTheme="majorBidi" w:cstheme="majorBidi"/>
          <w:vertAlign w:val="subscript"/>
        </w:rPr>
        <w:t>c</w:t>
      </w:r>
      <w:r w:rsidRPr="0001715D">
        <w:rPr>
          <w:rFonts w:asciiTheme="majorBidi" w:hAnsiTheme="majorBidi" w:cstheme="majorBidi"/>
        </w:rPr>
        <w:t xml:space="preserve"> maka tanah tersebut termasuk kedalam tanah bergradasi buruk.</w:t>
      </w:r>
    </w:p>
    <w:p w:rsidR="004B72F2" w:rsidRPr="0001715D" w:rsidRDefault="004B72F2" w:rsidP="00053B52">
      <w:pPr>
        <w:tabs>
          <w:tab w:val="left" w:pos="426"/>
        </w:tabs>
        <w:spacing w:after="0"/>
        <w:jc w:val="both"/>
        <w:rPr>
          <w:rFonts w:asciiTheme="majorBidi" w:hAnsiTheme="majorBidi" w:cstheme="majorBidi"/>
        </w:rPr>
      </w:pPr>
    </w:p>
    <w:p w:rsidR="00B63908" w:rsidRPr="0001715D" w:rsidRDefault="00B63908" w:rsidP="00053B52">
      <w:pPr>
        <w:tabs>
          <w:tab w:val="left" w:pos="426"/>
        </w:tabs>
        <w:spacing w:after="0"/>
        <w:jc w:val="both"/>
        <w:rPr>
          <w:rFonts w:asciiTheme="majorBidi" w:hAnsiTheme="majorBidi" w:cstheme="majorBidi"/>
          <w:b/>
          <w:bCs/>
        </w:rPr>
      </w:pPr>
      <w:r w:rsidRPr="0001715D">
        <w:rPr>
          <w:rFonts w:asciiTheme="majorBidi" w:hAnsiTheme="majorBidi" w:cstheme="majorBidi"/>
          <w:b/>
          <w:bCs/>
        </w:rPr>
        <w:t>g. Proctor test</w:t>
      </w:r>
    </w:p>
    <w:p w:rsidR="00B63908" w:rsidRPr="0001715D" w:rsidRDefault="00B63908" w:rsidP="00053B52">
      <w:pPr>
        <w:tabs>
          <w:tab w:val="left" w:pos="709"/>
        </w:tabs>
        <w:spacing w:after="0"/>
        <w:jc w:val="both"/>
        <w:rPr>
          <w:rFonts w:asciiTheme="majorBidi" w:hAnsiTheme="majorBidi" w:cstheme="majorBidi"/>
        </w:rPr>
      </w:pPr>
      <w:r w:rsidRPr="0001715D">
        <w:rPr>
          <w:rFonts w:asciiTheme="majorBidi" w:hAnsiTheme="majorBidi" w:cstheme="majorBidi"/>
        </w:rPr>
        <w:tab/>
        <w:t>Pengujian proctor test dilakukan menggunakan tanah asli yang dipadatkan pada keadaan kadar air optimum sehingga tercapai keadaan paling padat.</w:t>
      </w:r>
    </w:p>
    <w:p w:rsidR="0088186A" w:rsidRDefault="009506E5" w:rsidP="0088186A">
      <w:pPr>
        <w:tabs>
          <w:tab w:val="left" w:pos="709"/>
        </w:tabs>
        <w:spacing w:after="0"/>
        <w:jc w:val="center"/>
        <w:rPr>
          <w:rFonts w:asciiTheme="majorBidi" w:hAnsiTheme="majorBidi" w:cstheme="majorBidi"/>
          <w:lang w:val="en-US"/>
        </w:rPr>
      </w:pPr>
      <w:r w:rsidRPr="009506E5">
        <w:rPr>
          <w:rFonts w:asciiTheme="majorBidi" w:hAnsiTheme="majorBidi" w:cstheme="majorBidi"/>
          <w:noProof/>
          <w:lang w:eastAsia="id-ID"/>
        </w:rPr>
        <w:pict>
          <v:shape id="_x0000_s1026" type="#_x0000_t32" style="position:absolute;left:0;text-align:left;margin-left:163.55pt;margin-top:56.05pt;width:.05pt;height:23.9pt;z-index:251660288" o:connectortype="straight">
            <v:stroke endarrow="block"/>
          </v:shape>
        </w:pict>
      </w:r>
      <w:r>
        <w:rPr>
          <w:rFonts w:asciiTheme="majorBidi" w:hAnsiTheme="majorBidi" w:cstheme="majorBidi"/>
          <w:noProof/>
          <w:lang w:val="en-US"/>
        </w:rPr>
        <w:pict>
          <v:shape id="_x0000_s1079" type="#_x0000_t32" style="position:absolute;left:0;text-align:left;margin-left:136.5pt;margin-top:56pt;width:38.75pt;height:.05pt;flip:x;z-index:251706368" o:connectortype="straight">
            <v:stroke endarrow="block"/>
          </v:shape>
        </w:pict>
      </w:r>
      <w:r w:rsidR="0088186A" w:rsidRPr="0001715D">
        <w:rPr>
          <w:rFonts w:asciiTheme="majorBidi" w:hAnsiTheme="majorBidi" w:cstheme="majorBidi"/>
        </w:rPr>
        <w:object w:dxaOrig="8018" w:dyaOrig="3675">
          <v:shape id="_x0000_i1029" type="#_x0000_t75" style="width:174.75pt;height:108pt" o:ole="">
            <v:imagedata r:id="rId21" o:title=""/>
          </v:shape>
          <o:OLEObject Type="Embed" ProgID="Excel.Sheet.12" ShapeID="_x0000_i1029" DrawAspect="Content" ObjectID="_1536323478" r:id="rId22"/>
        </w:object>
      </w:r>
    </w:p>
    <w:p w:rsidR="00B63908" w:rsidRPr="007D08A0" w:rsidRDefault="00B63908" w:rsidP="0088186A">
      <w:pPr>
        <w:tabs>
          <w:tab w:val="left" w:pos="709"/>
        </w:tabs>
        <w:spacing w:after="0"/>
        <w:jc w:val="center"/>
        <w:rPr>
          <w:rFonts w:asciiTheme="majorBidi" w:hAnsiTheme="majorBidi" w:cstheme="majorBidi"/>
          <w:b/>
        </w:rPr>
      </w:pPr>
      <w:r w:rsidRPr="007D08A0">
        <w:rPr>
          <w:rFonts w:asciiTheme="majorBidi" w:hAnsiTheme="majorBidi" w:cstheme="majorBidi"/>
          <w:b/>
          <w:iCs/>
        </w:rPr>
        <w:t>Gambar 4.5  Grafik pemadatan tanah</w:t>
      </w:r>
    </w:p>
    <w:p w:rsidR="00B63908" w:rsidRDefault="00B63908" w:rsidP="00053B52">
      <w:pPr>
        <w:tabs>
          <w:tab w:val="left" w:pos="709"/>
        </w:tabs>
        <w:spacing w:after="0"/>
        <w:jc w:val="both"/>
        <w:rPr>
          <w:rFonts w:asciiTheme="majorBidi" w:hAnsiTheme="majorBidi" w:cstheme="majorBidi"/>
        </w:rPr>
      </w:pPr>
      <w:r w:rsidRPr="0001715D">
        <w:rPr>
          <w:rFonts w:asciiTheme="majorBidi" w:hAnsiTheme="majorBidi" w:cstheme="majorBidi"/>
        </w:rPr>
        <w:lastRenderedPageBreak/>
        <w:tab/>
        <w:t>Pada kurva diatas gambar 4.  Diperoleh nilai kadar air optimum (</w:t>
      </w:r>
      <w:r w:rsidRPr="0001715D">
        <w:rPr>
          <w:rFonts w:asciiTheme="majorBidi" w:hAnsiTheme="majorBidi" w:cstheme="majorBidi"/>
          <w:i/>
          <w:iCs/>
        </w:rPr>
        <w:t>W</w:t>
      </w:r>
      <w:r w:rsidRPr="0001715D">
        <w:rPr>
          <w:rFonts w:asciiTheme="majorBidi" w:hAnsiTheme="majorBidi" w:cstheme="majorBidi"/>
          <w:i/>
          <w:iCs/>
          <w:vertAlign w:val="subscript"/>
        </w:rPr>
        <w:t>opt</w:t>
      </w:r>
      <w:r w:rsidRPr="0001715D">
        <w:rPr>
          <w:rFonts w:asciiTheme="majorBidi" w:hAnsiTheme="majorBidi" w:cstheme="majorBidi"/>
        </w:rPr>
        <w:t>) dan berat isi kering (</w:t>
      </w:r>
      <w:r w:rsidRPr="0001715D">
        <w:rPr>
          <w:rFonts w:asciiTheme="majorBidi" w:hAnsiTheme="majorBidi" w:cstheme="majorBidi"/>
          <w:i/>
          <w:iCs/>
        </w:rPr>
        <w:t>γ</w:t>
      </w:r>
      <w:r w:rsidRPr="0001715D">
        <w:rPr>
          <w:rFonts w:asciiTheme="majorBidi" w:hAnsiTheme="majorBidi" w:cstheme="majorBidi"/>
          <w:i/>
          <w:iCs/>
          <w:vertAlign w:val="subscript"/>
        </w:rPr>
        <w:t>d</w:t>
      </w:r>
      <w:r w:rsidRPr="0001715D">
        <w:rPr>
          <w:rFonts w:asciiTheme="majorBidi" w:hAnsiTheme="majorBidi" w:cstheme="majorBidi"/>
        </w:rPr>
        <w:t>) sebesar : tanah asli yang didapatkan (</w:t>
      </w:r>
      <w:r w:rsidRPr="0001715D">
        <w:rPr>
          <w:rFonts w:asciiTheme="majorBidi" w:hAnsiTheme="majorBidi" w:cstheme="majorBidi"/>
          <w:i/>
          <w:iCs/>
        </w:rPr>
        <w:t>W</w:t>
      </w:r>
      <w:r w:rsidRPr="0001715D">
        <w:rPr>
          <w:rFonts w:asciiTheme="majorBidi" w:hAnsiTheme="majorBidi" w:cstheme="majorBidi"/>
          <w:i/>
          <w:iCs/>
          <w:vertAlign w:val="subscript"/>
        </w:rPr>
        <w:t>opt</w:t>
      </w:r>
      <w:r w:rsidRPr="0001715D">
        <w:rPr>
          <w:rFonts w:asciiTheme="majorBidi" w:hAnsiTheme="majorBidi" w:cstheme="majorBidi"/>
        </w:rPr>
        <w:t xml:space="preserve">  = 18, 528 %, dan </w:t>
      </w:r>
      <w:r w:rsidRPr="0001715D">
        <w:rPr>
          <w:rFonts w:asciiTheme="majorBidi" w:hAnsiTheme="majorBidi" w:cstheme="majorBidi"/>
          <w:i/>
          <w:iCs/>
        </w:rPr>
        <w:t>γ</w:t>
      </w:r>
      <w:r w:rsidRPr="0001715D">
        <w:rPr>
          <w:rFonts w:asciiTheme="majorBidi" w:hAnsiTheme="majorBidi" w:cstheme="majorBidi"/>
          <w:i/>
          <w:iCs/>
          <w:vertAlign w:val="subscript"/>
        </w:rPr>
        <w:t>d</w:t>
      </w:r>
      <w:r w:rsidRPr="0001715D">
        <w:rPr>
          <w:rFonts w:asciiTheme="majorBidi" w:hAnsiTheme="majorBidi" w:cstheme="majorBidi"/>
        </w:rPr>
        <w:t xml:space="preserve"> = 1,60 gr/cm</w:t>
      </w:r>
      <w:r w:rsidRPr="0001715D">
        <w:rPr>
          <w:rFonts w:asciiTheme="majorBidi" w:hAnsiTheme="majorBidi" w:cstheme="majorBidi"/>
          <w:vertAlign w:val="superscript"/>
        </w:rPr>
        <w:t>3</w:t>
      </w:r>
      <w:r w:rsidRPr="0001715D">
        <w:rPr>
          <w:rFonts w:asciiTheme="majorBidi" w:hAnsiTheme="majorBidi" w:cstheme="majorBidi"/>
        </w:rPr>
        <w:t>). Dengan melakukan pengujian yang dipadatkan hasil akhir dari nilai pemadatannya yang bila grafik dihubungkan dengan grafik pengujian CBR maka akan didapat CBR rencana yang dikehendaki dimana kadar air CBR diambil berdasarkan kadar air optimum pada pengujian pemadatan.</w:t>
      </w:r>
    </w:p>
    <w:p w:rsidR="004B72F2" w:rsidRPr="00063D5F" w:rsidRDefault="004B72F2" w:rsidP="00053B52">
      <w:pPr>
        <w:tabs>
          <w:tab w:val="left" w:pos="709"/>
        </w:tabs>
        <w:spacing w:after="0"/>
        <w:jc w:val="both"/>
        <w:rPr>
          <w:rFonts w:asciiTheme="majorBidi" w:hAnsiTheme="majorBidi" w:cstheme="majorBidi"/>
        </w:rPr>
      </w:pPr>
    </w:p>
    <w:p w:rsidR="007A10BB" w:rsidRPr="0001715D" w:rsidRDefault="007D08A0" w:rsidP="00053B52">
      <w:pPr>
        <w:pStyle w:val="ListParagraph"/>
        <w:spacing w:after="0"/>
        <w:ind w:left="0"/>
        <w:jc w:val="both"/>
        <w:rPr>
          <w:rFonts w:asciiTheme="majorBidi" w:hAnsiTheme="majorBidi" w:cstheme="majorBidi"/>
          <w:b/>
          <w:bCs/>
        </w:rPr>
      </w:pPr>
      <w:r>
        <w:rPr>
          <w:rFonts w:asciiTheme="majorBidi" w:hAnsiTheme="majorBidi" w:cstheme="majorBidi"/>
          <w:b/>
          <w:bCs/>
          <w:lang w:val="en-US"/>
        </w:rPr>
        <w:t xml:space="preserve">B. </w:t>
      </w:r>
      <w:r w:rsidR="00D455CB" w:rsidRPr="0001715D">
        <w:rPr>
          <w:rFonts w:asciiTheme="majorBidi" w:hAnsiTheme="majorBidi" w:cstheme="majorBidi"/>
          <w:b/>
          <w:bCs/>
        </w:rPr>
        <w:t>Pemeriksaan Sifat Mekanis Tanah</w:t>
      </w:r>
    </w:p>
    <w:p w:rsidR="00D455CB" w:rsidRPr="0001715D" w:rsidRDefault="00D455CB" w:rsidP="00053B52">
      <w:pPr>
        <w:tabs>
          <w:tab w:val="left" w:pos="567"/>
        </w:tabs>
        <w:spacing w:after="0"/>
        <w:jc w:val="both"/>
        <w:rPr>
          <w:rFonts w:asciiTheme="majorBidi" w:hAnsiTheme="majorBidi" w:cstheme="majorBidi"/>
          <w:b/>
          <w:bCs/>
        </w:rPr>
      </w:pPr>
      <w:r w:rsidRPr="0001715D">
        <w:rPr>
          <w:rFonts w:asciiTheme="majorBidi" w:hAnsiTheme="majorBidi" w:cstheme="majorBidi"/>
          <w:b/>
          <w:bCs/>
        </w:rPr>
        <w:t xml:space="preserve">a. Pengujian CBR terendam </w:t>
      </w:r>
    </w:p>
    <w:p w:rsidR="00D455CB" w:rsidRPr="0001715D" w:rsidRDefault="00642AF8" w:rsidP="00053B52">
      <w:pPr>
        <w:tabs>
          <w:tab w:val="left" w:pos="0"/>
        </w:tabs>
        <w:spacing w:after="0"/>
        <w:jc w:val="center"/>
        <w:rPr>
          <w:rFonts w:asciiTheme="majorBidi" w:hAnsiTheme="majorBidi" w:cstheme="majorBidi"/>
          <w:b/>
          <w:bCs/>
        </w:rPr>
      </w:pPr>
      <w:r w:rsidRPr="00642AF8">
        <w:rPr>
          <w:noProof/>
          <w:lang w:val="en-US"/>
        </w:rPr>
        <w:drawing>
          <wp:inline distT="0" distB="0" distL="0" distR="0">
            <wp:extent cx="2640965" cy="1531954"/>
            <wp:effectExtent l="1905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640965" cy="1531954"/>
                    </a:xfrm>
                    <a:prstGeom prst="rect">
                      <a:avLst/>
                    </a:prstGeom>
                    <a:noFill/>
                    <a:ln w="9525">
                      <a:noFill/>
                      <a:miter lim="800000"/>
                      <a:headEnd/>
                      <a:tailEnd/>
                    </a:ln>
                  </pic:spPr>
                </pic:pic>
              </a:graphicData>
            </a:graphic>
          </wp:inline>
        </w:drawing>
      </w:r>
    </w:p>
    <w:p w:rsidR="00D455CB" w:rsidRPr="007D08A0" w:rsidRDefault="00D455CB" w:rsidP="00053B52">
      <w:pPr>
        <w:tabs>
          <w:tab w:val="left" w:pos="0"/>
        </w:tabs>
        <w:spacing w:after="0"/>
        <w:jc w:val="center"/>
        <w:rPr>
          <w:rFonts w:asciiTheme="majorBidi" w:hAnsiTheme="majorBidi" w:cstheme="majorBidi"/>
          <w:b/>
          <w:bCs/>
        </w:rPr>
      </w:pPr>
      <w:r w:rsidRPr="007D08A0">
        <w:rPr>
          <w:rFonts w:asciiTheme="majorBidi" w:hAnsiTheme="majorBidi" w:cstheme="majorBidi"/>
          <w:b/>
          <w:iCs/>
        </w:rPr>
        <w:t>Gambar 4.6 Grafik gabungan CBR  terendam dengan Abu Sabut Kelapa</w:t>
      </w:r>
    </w:p>
    <w:p w:rsidR="00063D5F" w:rsidRDefault="00D455CB" w:rsidP="00053B52">
      <w:pPr>
        <w:tabs>
          <w:tab w:val="left" w:pos="284"/>
        </w:tabs>
        <w:spacing w:after="0"/>
        <w:jc w:val="both"/>
        <w:rPr>
          <w:rFonts w:asciiTheme="majorBidi" w:hAnsiTheme="majorBidi" w:cstheme="majorBidi"/>
        </w:rPr>
      </w:pPr>
      <w:r w:rsidRPr="0001715D">
        <w:rPr>
          <w:rFonts w:asciiTheme="majorBidi" w:hAnsiTheme="majorBidi" w:cstheme="majorBidi"/>
        </w:rPr>
        <w:tab/>
        <w:t>Pada gambar diatas menunjukkan bahwa nilai CBR yang di hasilkan pada pengujian CBR terendam</w:t>
      </w:r>
      <w:r w:rsidR="00063D5F">
        <w:rPr>
          <w:rFonts w:asciiTheme="majorBidi" w:hAnsiTheme="majorBidi" w:cstheme="majorBidi"/>
        </w:rPr>
        <w:t xml:space="preserve"> untuk 10 </w:t>
      </w:r>
      <w:r w:rsidRPr="0001715D">
        <w:rPr>
          <w:rFonts w:asciiTheme="majorBidi" w:hAnsiTheme="majorBidi" w:cstheme="majorBidi"/>
        </w:rPr>
        <w:t xml:space="preserve">X tumbukan di dapat nilai </w:t>
      </w:r>
      <w:r w:rsidR="00642AF8">
        <w:rPr>
          <w:rFonts w:asciiTheme="majorBidi" w:hAnsiTheme="majorBidi" w:cstheme="majorBidi"/>
        </w:rPr>
        <w:t>CBR pada tanah asli sebesar 3,69</w:t>
      </w:r>
      <w:r w:rsidRPr="0001715D">
        <w:rPr>
          <w:rFonts w:asciiTheme="majorBidi" w:hAnsiTheme="majorBidi" w:cstheme="majorBidi"/>
        </w:rPr>
        <w:t>%, pada campuran 5% abu sabut kelapa didapat nilai CBR sebesar 6,17%, pada variasi campuran 10</w:t>
      </w:r>
      <w:r w:rsidR="00642AF8">
        <w:rPr>
          <w:rFonts w:asciiTheme="majorBidi" w:hAnsiTheme="majorBidi" w:cstheme="majorBidi"/>
        </w:rPr>
        <w:t>%  didapat nilai CBR sebesar 5,33</w:t>
      </w:r>
      <w:r w:rsidRPr="0001715D">
        <w:rPr>
          <w:rFonts w:asciiTheme="majorBidi" w:hAnsiTheme="majorBidi" w:cstheme="majorBidi"/>
        </w:rPr>
        <w:t xml:space="preserve">%,  dan pada variasi campuran 15% didapat nilai CBR sebesar 5,0%. </w:t>
      </w:r>
    </w:p>
    <w:p w:rsidR="00063D5F" w:rsidRDefault="00D455CB" w:rsidP="00053B52">
      <w:pPr>
        <w:tabs>
          <w:tab w:val="left" w:pos="709"/>
        </w:tabs>
        <w:spacing w:after="0"/>
        <w:jc w:val="both"/>
        <w:rPr>
          <w:rFonts w:asciiTheme="majorBidi" w:hAnsiTheme="majorBidi" w:cstheme="majorBidi"/>
        </w:rPr>
      </w:pPr>
      <w:r w:rsidRPr="0001715D">
        <w:rPr>
          <w:rFonts w:asciiTheme="majorBidi" w:hAnsiTheme="majorBidi" w:cstheme="majorBidi"/>
        </w:rPr>
        <w:t>Pada tumbukan 25 X di dapat nilai CBR pada tanah asli sebesar 5%, pada campuran 5% abu sabut kelapa didapat nilai CBR sebesar 16</w:t>
      </w:r>
      <w:r w:rsidR="00642AF8">
        <w:rPr>
          <w:rFonts w:asciiTheme="majorBidi" w:hAnsiTheme="majorBidi" w:cstheme="majorBidi"/>
        </w:rPr>
        <w:t>,67</w:t>
      </w:r>
      <w:r w:rsidRPr="0001715D">
        <w:rPr>
          <w:rFonts w:asciiTheme="majorBidi" w:hAnsiTheme="majorBidi" w:cstheme="majorBidi"/>
        </w:rPr>
        <w:t>%, pada campuran 10% abu sabut kelap</w:t>
      </w:r>
      <w:r w:rsidR="00642AF8">
        <w:rPr>
          <w:rFonts w:asciiTheme="majorBidi" w:hAnsiTheme="majorBidi" w:cstheme="majorBidi"/>
        </w:rPr>
        <w:t>a di dapat nilai CBR sebesar 8,</w:t>
      </w:r>
      <w:r w:rsidRPr="0001715D">
        <w:rPr>
          <w:rFonts w:asciiTheme="majorBidi" w:hAnsiTheme="majorBidi" w:cstheme="majorBidi"/>
        </w:rPr>
        <w:t xml:space="preserve">0%, dan pada campuran 15% abu sabut kelapa di dapat nilai CBR sebesar 6,33%. </w:t>
      </w:r>
    </w:p>
    <w:p w:rsidR="00063D5F" w:rsidRDefault="00D455CB" w:rsidP="00053B52">
      <w:pPr>
        <w:tabs>
          <w:tab w:val="left" w:pos="709"/>
        </w:tabs>
        <w:spacing w:after="0"/>
        <w:jc w:val="both"/>
        <w:rPr>
          <w:rFonts w:asciiTheme="majorBidi" w:hAnsiTheme="majorBidi" w:cstheme="majorBidi"/>
        </w:rPr>
      </w:pPr>
      <w:r w:rsidRPr="0001715D">
        <w:rPr>
          <w:rFonts w:asciiTheme="majorBidi" w:hAnsiTheme="majorBidi" w:cstheme="majorBidi"/>
        </w:rPr>
        <w:t>Pada tumbukan 56 X di dapat nilai CBR pada tanah asli sebesar 7,67%, pada campuran 5% abu sabut kelapa di dapat nilai CBR sebesar 19,33%, pada campuran 10% abu sabut kelap</w:t>
      </w:r>
      <w:r w:rsidR="00642AF8">
        <w:rPr>
          <w:rFonts w:asciiTheme="majorBidi" w:hAnsiTheme="majorBidi" w:cstheme="majorBidi"/>
        </w:rPr>
        <w:t>a di dapat nilai CBR sebesar 10</w:t>
      </w:r>
      <w:r w:rsidRPr="0001715D">
        <w:rPr>
          <w:rFonts w:asciiTheme="majorBidi" w:hAnsiTheme="majorBidi" w:cstheme="majorBidi"/>
        </w:rPr>
        <w:t>%, dan pada campuran 15% abu sabut kel</w:t>
      </w:r>
      <w:r w:rsidR="00642AF8">
        <w:rPr>
          <w:rFonts w:asciiTheme="majorBidi" w:hAnsiTheme="majorBidi" w:cstheme="majorBidi"/>
        </w:rPr>
        <w:t>apa di dapat nilai CBR sebesar 9,33</w:t>
      </w:r>
      <w:r w:rsidRPr="0001715D">
        <w:rPr>
          <w:rFonts w:asciiTheme="majorBidi" w:hAnsiTheme="majorBidi" w:cstheme="majorBidi"/>
        </w:rPr>
        <w:t xml:space="preserve">%. </w:t>
      </w:r>
    </w:p>
    <w:p w:rsidR="00063D5F" w:rsidRDefault="00D455CB" w:rsidP="00053B52">
      <w:pPr>
        <w:tabs>
          <w:tab w:val="left" w:pos="709"/>
        </w:tabs>
        <w:spacing w:after="0"/>
        <w:jc w:val="both"/>
        <w:rPr>
          <w:rFonts w:asciiTheme="majorBidi" w:hAnsiTheme="majorBidi" w:cstheme="majorBidi"/>
        </w:rPr>
      </w:pPr>
      <w:r w:rsidRPr="0001715D">
        <w:rPr>
          <w:rFonts w:asciiTheme="majorBidi" w:hAnsiTheme="majorBidi" w:cstheme="majorBidi"/>
        </w:rPr>
        <w:t>Maka pada penelitian ini penambahan abu sabut kelapa dengan kadar air optimum (</w:t>
      </w:r>
      <w:r w:rsidRPr="0001715D">
        <w:rPr>
          <w:rFonts w:asciiTheme="majorBidi" w:hAnsiTheme="majorBidi" w:cstheme="majorBidi"/>
          <w:i/>
          <w:iCs/>
        </w:rPr>
        <w:t>Wopt</w:t>
      </w:r>
      <w:r w:rsidRPr="0001715D">
        <w:rPr>
          <w:rFonts w:asciiTheme="majorBidi" w:hAnsiTheme="majorBidi" w:cstheme="majorBidi"/>
        </w:rPr>
        <w:t>) pada campuran 5% nilai CBR semakin meningkat dibandingkan dengan campuran 10% dan 15% abu sabut kelapa, dan pada campuran 10% dan 15% nilai CBR semakin meningkat dibandingkan dengan tanah asli.</w:t>
      </w:r>
    </w:p>
    <w:p w:rsidR="00642AF8" w:rsidRPr="007D08A0" w:rsidRDefault="00642AF8" w:rsidP="00053B52">
      <w:pPr>
        <w:tabs>
          <w:tab w:val="left" w:pos="709"/>
        </w:tabs>
        <w:spacing w:after="0"/>
        <w:jc w:val="both"/>
        <w:rPr>
          <w:rFonts w:asciiTheme="majorBidi" w:hAnsiTheme="majorBidi" w:cstheme="majorBidi"/>
          <w:lang w:val="en-US"/>
        </w:rPr>
      </w:pPr>
    </w:p>
    <w:p w:rsidR="00D455CB" w:rsidRPr="0001715D" w:rsidRDefault="00D455CB" w:rsidP="00053B52">
      <w:pPr>
        <w:tabs>
          <w:tab w:val="left" w:pos="0"/>
        </w:tabs>
        <w:spacing w:after="0"/>
        <w:jc w:val="both"/>
        <w:rPr>
          <w:rFonts w:asciiTheme="majorBidi" w:hAnsiTheme="majorBidi" w:cstheme="majorBidi"/>
          <w:b/>
          <w:bCs/>
        </w:rPr>
      </w:pPr>
      <w:r w:rsidRPr="0001715D">
        <w:rPr>
          <w:rFonts w:asciiTheme="majorBidi" w:hAnsiTheme="majorBidi" w:cstheme="majorBidi"/>
          <w:b/>
          <w:bCs/>
        </w:rPr>
        <w:t xml:space="preserve">b. Pengujian CBR  tak terendam </w:t>
      </w:r>
    </w:p>
    <w:p w:rsidR="00D455CB" w:rsidRPr="0001715D" w:rsidRDefault="00642AF8" w:rsidP="00053B52">
      <w:pPr>
        <w:tabs>
          <w:tab w:val="left" w:pos="709"/>
        </w:tabs>
        <w:spacing w:after="0"/>
        <w:jc w:val="center"/>
        <w:rPr>
          <w:rFonts w:asciiTheme="majorBidi" w:hAnsiTheme="majorBidi" w:cstheme="majorBidi"/>
        </w:rPr>
      </w:pPr>
      <w:r w:rsidRPr="00642AF8">
        <w:rPr>
          <w:noProof/>
          <w:lang w:val="en-US"/>
        </w:rPr>
        <w:drawing>
          <wp:inline distT="0" distB="0" distL="0" distR="0">
            <wp:extent cx="2640965" cy="1586539"/>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2640965" cy="1586539"/>
                    </a:xfrm>
                    <a:prstGeom prst="rect">
                      <a:avLst/>
                    </a:prstGeom>
                    <a:noFill/>
                    <a:ln w="9525">
                      <a:noFill/>
                      <a:miter lim="800000"/>
                      <a:headEnd/>
                      <a:tailEnd/>
                    </a:ln>
                  </pic:spPr>
                </pic:pic>
              </a:graphicData>
            </a:graphic>
          </wp:inline>
        </w:drawing>
      </w:r>
    </w:p>
    <w:p w:rsidR="00D455CB" w:rsidRPr="007D08A0" w:rsidRDefault="00D455CB" w:rsidP="00053B52">
      <w:pPr>
        <w:tabs>
          <w:tab w:val="left" w:pos="709"/>
        </w:tabs>
        <w:spacing w:after="0"/>
        <w:jc w:val="center"/>
        <w:rPr>
          <w:rFonts w:asciiTheme="majorBidi" w:hAnsiTheme="majorBidi" w:cstheme="majorBidi"/>
          <w:b/>
          <w:iCs/>
        </w:rPr>
      </w:pPr>
      <w:r w:rsidRPr="007D08A0">
        <w:rPr>
          <w:rFonts w:asciiTheme="majorBidi" w:hAnsiTheme="majorBidi" w:cstheme="majorBidi"/>
          <w:b/>
          <w:iCs/>
        </w:rPr>
        <w:t xml:space="preserve">Gambar 4.7  Grafik gabungan CBR </w:t>
      </w:r>
      <w:r w:rsidR="00063D5F" w:rsidRPr="007D08A0">
        <w:rPr>
          <w:rFonts w:asciiTheme="majorBidi" w:hAnsiTheme="majorBidi" w:cstheme="majorBidi"/>
          <w:b/>
          <w:iCs/>
        </w:rPr>
        <w:t>t</w:t>
      </w:r>
      <w:r w:rsidR="00642AF8" w:rsidRPr="007D08A0">
        <w:rPr>
          <w:rFonts w:asciiTheme="majorBidi" w:hAnsiTheme="majorBidi" w:cstheme="majorBidi"/>
          <w:b/>
          <w:iCs/>
        </w:rPr>
        <w:t>ida</w:t>
      </w:r>
      <w:r w:rsidRPr="007D08A0">
        <w:rPr>
          <w:rFonts w:asciiTheme="majorBidi" w:hAnsiTheme="majorBidi" w:cstheme="majorBidi"/>
          <w:b/>
          <w:iCs/>
        </w:rPr>
        <w:t>k terendan dengan Abu Sabut Kelapa</w:t>
      </w:r>
    </w:p>
    <w:p w:rsidR="00063D5F" w:rsidRDefault="00D455CB" w:rsidP="00053B52">
      <w:pPr>
        <w:tabs>
          <w:tab w:val="left" w:pos="284"/>
        </w:tabs>
        <w:spacing w:after="0"/>
        <w:jc w:val="both"/>
        <w:rPr>
          <w:rFonts w:asciiTheme="majorBidi" w:hAnsiTheme="majorBidi" w:cstheme="majorBidi"/>
        </w:rPr>
      </w:pPr>
      <w:r w:rsidRPr="0001715D">
        <w:rPr>
          <w:rFonts w:asciiTheme="majorBidi" w:hAnsiTheme="majorBidi" w:cstheme="majorBidi"/>
          <w:b/>
          <w:bCs/>
        </w:rPr>
        <w:lastRenderedPageBreak/>
        <w:tab/>
      </w:r>
      <w:r w:rsidRPr="0001715D">
        <w:rPr>
          <w:rFonts w:asciiTheme="majorBidi" w:hAnsiTheme="majorBidi" w:cstheme="majorBidi"/>
        </w:rPr>
        <w:t>Pada gambar diatas menunjukkan bahwa nilai CBR yang di hasilkan pada pengujian CBR tidak terendam untuk 10 X tumbukan di dapat nilai CBR tanah asli sebesar 5%, pada campuran 5% abu sabut kelapa di dapat nilai CBR sebesar 12%, pada campuran 10% abu sabut kelap</w:t>
      </w:r>
      <w:r w:rsidR="00642AF8">
        <w:rPr>
          <w:rFonts w:asciiTheme="majorBidi" w:hAnsiTheme="majorBidi" w:cstheme="majorBidi"/>
        </w:rPr>
        <w:t>a di dapat nilai CBR sebesar 9,33</w:t>
      </w:r>
      <w:r w:rsidRPr="0001715D">
        <w:rPr>
          <w:rFonts w:asciiTheme="majorBidi" w:hAnsiTheme="majorBidi" w:cstheme="majorBidi"/>
        </w:rPr>
        <w:t>%, dan pada campuran</w:t>
      </w:r>
      <w:r w:rsidR="00642AF8">
        <w:rPr>
          <w:rFonts w:asciiTheme="majorBidi" w:hAnsiTheme="majorBidi" w:cstheme="majorBidi"/>
        </w:rPr>
        <w:t xml:space="preserve"> 15%</w:t>
      </w:r>
      <w:r w:rsidRPr="0001715D">
        <w:rPr>
          <w:rFonts w:asciiTheme="majorBidi" w:hAnsiTheme="majorBidi" w:cstheme="majorBidi"/>
        </w:rPr>
        <w:t xml:space="preserve"> abu sabut kelapa</w:t>
      </w:r>
      <w:r w:rsidR="00642AF8">
        <w:rPr>
          <w:rFonts w:asciiTheme="majorBidi" w:hAnsiTheme="majorBidi" w:cstheme="majorBidi"/>
        </w:rPr>
        <w:t xml:space="preserve"> di dapat nilai CBR sebesar 6,0</w:t>
      </w:r>
      <w:r w:rsidRPr="0001715D">
        <w:rPr>
          <w:rFonts w:asciiTheme="majorBidi" w:hAnsiTheme="majorBidi" w:cstheme="majorBidi"/>
        </w:rPr>
        <w:t xml:space="preserve">%. </w:t>
      </w:r>
    </w:p>
    <w:p w:rsidR="00063D5F" w:rsidRDefault="00D455CB" w:rsidP="00053B52">
      <w:pPr>
        <w:tabs>
          <w:tab w:val="left" w:pos="709"/>
        </w:tabs>
        <w:spacing w:after="0"/>
        <w:jc w:val="both"/>
        <w:rPr>
          <w:rFonts w:asciiTheme="majorBidi" w:hAnsiTheme="majorBidi" w:cstheme="majorBidi"/>
        </w:rPr>
      </w:pPr>
      <w:r w:rsidRPr="0001715D">
        <w:rPr>
          <w:rFonts w:asciiTheme="majorBidi" w:hAnsiTheme="majorBidi" w:cstheme="majorBidi"/>
        </w:rPr>
        <w:t>Untuk  tumbukan 25 X pada tanah asli di dapat nilai CBR sebesar 6%, pada campuran 5% abu sabut kelapa di dapat nilai CBR sebesar 23,33%, pada campuran 10% abu sabut kelapa di dapat nilai CBR sebesar 14,73%, dan pada campuran 15% abu sabut kelapa di dapat nilai 7</w:t>
      </w:r>
      <w:r w:rsidR="00642AF8">
        <w:rPr>
          <w:rFonts w:asciiTheme="majorBidi" w:hAnsiTheme="majorBidi" w:cstheme="majorBidi"/>
        </w:rPr>
        <w:t>,2</w:t>
      </w:r>
      <w:r w:rsidRPr="0001715D">
        <w:rPr>
          <w:rFonts w:asciiTheme="majorBidi" w:hAnsiTheme="majorBidi" w:cstheme="majorBidi"/>
        </w:rPr>
        <w:t>%. Pada 56 X tumbukan di dapat nilai</w:t>
      </w:r>
      <w:r w:rsidR="00642AF8">
        <w:rPr>
          <w:rFonts w:asciiTheme="majorBidi" w:hAnsiTheme="majorBidi" w:cstheme="majorBidi"/>
        </w:rPr>
        <w:t xml:space="preserve"> CBR pada tanah asli sebesar 6,8</w:t>
      </w:r>
      <w:r w:rsidRPr="0001715D">
        <w:rPr>
          <w:rFonts w:asciiTheme="majorBidi" w:hAnsiTheme="majorBidi" w:cstheme="majorBidi"/>
        </w:rPr>
        <w:t>%, pada campuran 5% abu sabut kelapa di dapat nilai CBR sebesar 8</w:t>
      </w:r>
      <w:r w:rsidR="00642AF8">
        <w:rPr>
          <w:rFonts w:asciiTheme="majorBidi" w:hAnsiTheme="majorBidi" w:cstheme="majorBidi"/>
        </w:rPr>
        <w:t>32,67</w:t>
      </w:r>
      <w:r w:rsidRPr="0001715D">
        <w:rPr>
          <w:rFonts w:asciiTheme="majorBidi" w:hAnsiTheme="majorBidi" w:cstheme="majorBidi"/>
        </w:rPr>
        <w:t>%</w:t>
      </w:r>
      <w:r w:rsidR="00642AF8">
        <w:rPr>
          <w:rFonts w:asciiTheme="majorBidi" w:hAnsiTheme="majorBidi" w:cstheme="majorBidi"/>
        </w:rPr>
        <w:t>,pada campuran 10% abu sabut kelapa di dapat nilai CBR sebesar 28,13% dan pada campuran 15% abu sabut kelapa di dapat nilai CBR sebesar 8,0%</w:t>
      </w:r>
      <w:r w:rsidRPr="0001715D">
        <w:rPr>
          <w:rFonts w:asciiTheme="majorBidi" w:hAnsiTheme="majorBidi" w:cstheme="majorBidi"/>
        </w:rPr>
        <w:t xml:space="preserve">. </w:t>
      </w:r>
    </w:p>
    <w:p w:rsidR="00F076C5" w:rsidRDefault="00D455CB" w:rsidP="00053B52">
      <w:pPr>
        <w:tabs>
          <w:tab w:val="left" w:pos="709"/>
        </w:tabs>
        <w:spacing w:after="0"/>
        <w:jc w:val="both"/>
        <w:rPr>
          <w:rFonts w:asciiTheme="majorBidi" w:hAnsiTheme="majorBidi" w:cstheme="majorBidi"/>
        </w:rPr>
      </w:pPr>
      <w:r w:rsidRPr="0001715D">
        <w:rPr>
          <w:rFonts w:asciiTheme="majorBidi" w:hAnsiTheme="majorBidi" w:cstheme="majorBidi"/>
        </w:rPr>
        <w:t>Maka pada penelitian ini penambahan abu sabut kelapa dengan kadar air optimum (</w:t>
      </w:r>
      <w:r w:rsidRPr="0001715D">
        <w:rPr>
          <w:rFonts w:asciiTheme="majorBidi" w:hAnsiTheme="majorBidi" w:cstheme="majorBidi"/>
          <w:i/>
          <w:iCs/>
        </w:rPr>
        <w:t>Wopt</w:t>
      </w:r>
      <w:r w:rsidRPr="0001715D">
        <w:rPr>
          <w:rFonts w:asciiTheme="majorBidi" w:hAnsiTheme="majorBidi" w:cstheme="majorBidi"/>
        </w:rPr>
        <w:t>) pada campuran 5% nilai CBR semakin meningkat dibandingkan dengan campuran 10% dan 15% abu sabut kelapa, dan pada campuran 10% dan 15% nilai CBR semakin meningkat dibandingkan dengan tanah asli.</w:t>
      </w:r>
    </w:p>
    <w:p w:rsidR="00F20813" w:rsidRPr="00F20813" w:rsidRDefault="00F20813" w:rsidP="00053B52">
      <w:pPr>
        <w:tabs>
          <w:tab w:val="left" w:pos="709"/>
        </w:tabs>
        <w:spacing w:after="0"/>
        <w:jc w:val="both"/>
        <w:rPr>
          <w:rFonts w:asciiTheme="majorBidi" w:hAnsiTheme="majorBidi" w:cstheme="majorBidi"/>
        </w:rPr>
      </w:pPr>
    </w:p>
    <w:p w:rsidR="00D455CB" w:rsidRPr="0001715D" w:rsidRDefault="00D455CB" w:rsidP="00053B52">
      <w:pPr>
        <w:spacing w:after="0"/>
        <w:rPr>
          <w:rFonts w:asciiTheme="majorBidi" w:hAnsiTheme="majorBidi" w:cstheme="majorBidi"/>
          <w:b/>
          <w:bCs/>
        </w:rPr>
      </w:pPr>
      <w:r w:rsidRPr="0001715D">
        <w:rPr>
          <w:rFonts w:asciiTheme="majorBidi" w:hAnsiTheme="majorBidi" w:cstheme="majorBidi"/>
          <w:b/>
          <w:bCs/>
        </w:rPr>
        <w:t xml:space="preserve">c. </w:t>
      </w:r>
      <w:r w:rsidR="00F076C5">
        <w:rPr>
          <w:rFonts w:asciiTheme="majorBidi" w:hAnsiTheme="majorBidi" w:cstheme="majorBidi"/>
          <w:b/>
          <w:bCs/>
        </w:rPr>
        <w:t xml:space="preserve"> </w:t>
      </w:r>
      <w:r w:rsidRPr="0001715D">
        <w:rPr>
          <w:rFonts w:asciiTheme="majorBidi" w:hAnsiTheme="majorBidi" w:cstheme="majorBidi"/>
          <w:b/>
          <w:bCs/>
        </w:rPr>
        <w:t xml:space="preserve">Pengujian swelling pada CBR terendam </w:t>
      </w:r>
    </w:p>
    <w:p w:rsidR="00D455CB" w:rsidRPr="0001715D" w:rsidRDefault="00D455CB" w:rsidP="00053B52">
      <w:pPr>
        <w:spacing w:after="0"/>
        <w:jc w:val="both"/>
        <w:rPr>
          <w:rFonts w:asciiTheme="majorBidi" w:hAnsiTheme="majorBidi" w:cstheme="majorBidi"/>
        </w:rPr>
      </w:pPr>
      <w:r w:rsidRPr="0001715D">
        <w:rPr>
          <w:rFonts w:asciiTheme="majorBidi" w:hAnsiTheme="majorBidi" w:cstheme="majorBidi"/>
        </w:rPr>
        <w:t>Pada tabel 4.1 dapat dilihat bahwa pada tumbukan 56 X nilai dan pada campuran 15%  swelling semakin rendah berarti tanah tersebut sanggup menahan beban yang diberikan yaitu sebesar 10 lbs atau 4,5 kg selama 96 jam atau 4 hari perendaman, maka di dapat hasil 0, atau tidak terjadi penurunan pada saat perendaman.</w:t>
      </w:r>
    </w:p>
    <w:p w:rsidR="00D455CB" w:rsidRPr="007D08A0" w:rsidRDefault="00D455CB" w:rsidP="007D08A0">
      <w:pPr>
        <w:spacing w:after="0"/>
        <w:ind w:left="990"/>
        <w:rPr>
          <w:rFonts w:asciiTheme="majorBidi" w:hAnsiTheme="majorBidi" w:cstheme="majorBidi"/>
          <w:b/>
        </w:rPr>
      </w:pPr>
      <w:r w:rsidRPr="007D08A0">
        <w:rPr>
          <w:rFonts w:asciiTheme="majorBidi" w:hAnsiTheme="majorBidi" w:cstheme="majorBidi"/>
          <w:b/>
        </w:rPr>
        <w:t>Tabel 4.1 Pengujian swelling</w:t>
      </w:r>
    </w:p>
    <w:p w:rsidR="00B63908" w:rsidRPr="0001715D" w:rsidRDefault="00F076C5" w:rsidP="007D08A0">
      <w:pPr>
        <w:pStyle w:val="ListParagraph"/>
        <w:spacing w:after="0"/>
        <w:ind w:left="630"/>
        <w:jc w:val="both"/>
        <w:rPr>
          <w:rFonts w:asciiTheme="majorBidi" w:hAnsiTheme="majorBidi" w:cstheme="majorBidi"/>
        </w:rPr>
      </w:pPr>
      <w:r w:rsidRPr="0001715D">
        <w:rPr>
          <w:rFonts w:asciiTheme="majorBidi" w:hAnsiTheme="majorBidi" w:cstheme="majorBidi"/>
        </w:rPr>
        <w:object w:dxaOrig="5367" w:dyaOrig="1268">
          <v:shape id="_x0000_i1030" type="#_x0000_t75" style="width:207.75pt;height:63pt" o:ole="">
            <v:imagedata r:id="rId25" o:title=""/>
          </v:shape>
          <o:OLEObject Type="Embed" ProgID="Excel.Sheet.12" ShapeID="_x0000_i1030" DrawAspect="Content" ObjectID="_1536323479" r:id="rId26"/>
        </w:object>
      </w:r>
    </w:p>
    <w:p w:rsidR="00D455CB" w:rsidRPr="0001715D" w:rsidRDefault="00D455CB" w:rsidP="00053B52">
      <w:pPr>
        <w:pStyle w:val="ListParagraph"/>
        <w:spacing w:after="0"/>
        <w:ind w:left="0"/>
        <w:jc w:val="both"/>
        <w:rPr>
          <w:rFonts w:asciiTheme="majorBidi" w:hAnsiTheme="majorBidi" w:cstheme="majorBidi"/>
        </w:rPr>
      </w:pPr>
    </w:p>
    <w:p w:rsidR="00D455CB" w:rsidRPr="0001715D" w:rsidRDefault="00D455CB" w:rsidP="007D08A0">
      <w:pPr>
        <w:pStyle w:val="ListParagraph"/>
        <w:numPr>
          <w:ilvl w:val="0"/>
          <w:numId w:val="12"/>
        </w:numPr>
        <w:spacing w:after="0"/>
        <w:ind w:left="360"/>
        <w:jc w:val="both"/>
        <w:rPr>
          <w:rFonts w:asciiTheme="majorBidi" w:hAnsiTheme="majorBidi" w:cstheme="majorBidi"/>
          <w:b/>
          <w:bCs/>
        </w:rPr>
      </w:pPr>
      <w:r w:rsidRPr="0001715D">
        <w:rPr>
          <w:rFonts w:asciiTheme="majorBidi" w:hAnsiTheme="majorBidi" w:cstheme="majorBidi"/>
          <w:b/>
          <w:bCs/>
        </w:rPr>
        <w:t>Pembahasan</w:t>
      </w:r>
    </w:p>
    <w:p w:rsidR="00F076C5" w:rsidRDefault="00D455CB" w:rsidP="00053B52">
      <w:pPr>
        <w:pStyle w:val="ListParagraph"/>
        <w:tabs>
          <w:tab w:val="left" w:pos="0"/>
        </w:tabs>
        <w:spacing w:after="0"/>
        <w:ind w:left="0"/>
        <w:jc w:val="both"/>
        <w:rPr>
          <w:rFonts w:asciiTheme="majorBidi" w:hAnsiTheme="majorBidi" w:cstheme="majorBidi"/>
        </w:rPr>
      </w:pPr>
      <w:r w:rsidRPr="0001715D">
        <w:rPr>
          <w:rFonts w:asciiTheme="majorBidi" w:hAnsiTheme="majorBidi" w:cstheme="majorBidi"/>
        </w:rPr>
        <w:t xml:space="preserve">Dari hasil penelitian yang didapatkan, maka sesuai dengan permasalahan yang ada pada tanah lempung yaitu : bersifat sangat kohesif, kenaikan air tinggi maka diadakan penelitian dengan menggunakan abu sabut kelapa sebagai bahan stabilisasinya. Sampel tanah lempung diambil dari desa Cot Girek Kandang Kecamatan Muara Dua, sedangkan sampel abu sabut kelapa di dapat didesa Keude Simpang Empat Kecamatan Simpang Keuramat. Komposisi campuran abu sabut kelapa sebanyak 5%, 10% dan 15%.  </w:t>
      </w:r>
    </w:p>
    <w:p w:rsidR="00D455CB" w:rsidRPr="0001715D" w:rsidRDefault="00D455CB" w:rsidP="00053B52">
      <w:pPr>
        <w:pStyle w:val="ListParagraph"/>
        <w:tabs>
          <w:tab w:val="left" w:pos="0"/>
        </w:tabs>
        <w:spacing w:after="0"/>
        <w:ind w:left="0"/>
        <w:jc w:val="both"/>
        <w:rPr>
          <w:rFonts w:asciiTheme="majorBidi" w:hAnsiTheme="majorBidi" w:cstheme="majorBidi"/>
        </w:rPr>
      </w:pPr>
      <w:r w:rsidRPr="0001715D">
        <w:rPr>
          <w:rFonts w:asciiTheme="majorBidi" w:hAnsiTheme="majorBidi" w:cstheme="majorBidi"/>
        </w:rPr>
        <w:t>Dari kurva percobaan diatas dapat dilihat pengaruh campuran variasi abu sabut kelapa pada tanah asli dengan penambahan campuran kadar air optimum (</w:t>
      </w:r>
      <w:r w:rsidRPr="0001715D">
        <w:rPr>
          <w:rFonts w:asciiTheme="majorBidi" w:hAnsiTheme="majorBidi" w:cstheme="majorBidi"/>
          <w:i/>
          <w:iCs/>
        </w:rPr>
        <w:t>Wopt</w:t>
      </w:r>
      <w:r w:rsidRPr="0001715D">
        <w:rPr>
          <w:rFonts w:asciiTheme="majorBidi" w:hAnsiTheme="majorBidi" w:cstheme="majorBidi"/>
        </w:rPr>
        <w:t xml:space="preserve">), menunjukkan bahwa   nilai beban semakin meningkat setelah dilakukan penambahan persentase 5% abu sabut kelapa, sedangkan pada penambahan persentase 10% dan 15% nilai beban semakin menurun dibandingkan dengan campuran persentase 5%, tetapi penambahan persentase 10% dan 15% semakin meningkat dibandingkan nilai beban pada tanah asli. </w:t>
      </w:r>
    </w:p>
    <w:p w:rsidR="00D455CB" w:rsidRPr="0001715D" w:rsidRDefault="00D455CB" w:rsidP="00053B52">
      <w:pPr>
        <w:pStyle w:val="ListParagraph"/>
        <w:tabs>
          <w:tab w:val="left" w:pos="0"/>
        </w:tabs>
        <w:spacing w:after="0"/>
        <w:ind w:left="0"/>
        <w:jc w:val="both"/>
        <w:rPr>
          <w:rFonts w:asciiTheme="majorBidi" w:hAnsiTheme="majorBidi" w:cstheme="majorBidi"/>
        </w:rPr>
      </w:pPr>
      <w:r w:rsidRPr="0001715D">
        <w:rPr>
          <w:rFonts w:asciiTheme="majorBidi" w:hAnsiTheme="majorBidi" w:cstheme="majorBidi"/>
        </w:rPr>
        <w:t>Hal ini disebabkan karena adanya campuran abu sabut kelapa sebanyak 5%, semakin berkurangnya kadar air dimana sifat abu sabut kelapa memiliki daya resap air lebih tinggi dari pada tanah. Dari hasil pengujian CBR, maka dapat dipakai untuk penimbunan pada campuran 5% abu sabut kelapa. Ini menunjukkan bahwa penambahan bahan campuran abu sabut kelapa mampu meningkatkan daya dukung tanah lempung dan tanah tersebut akan menjadi lebih kokoh.</w:t>
      </w:r>
    </w:p>
    <w:p w:rsidR="00D455CB" w:rsidRPr="0001715D" w:rsidRDefault="00D455CB" w:rsidP="00053B52">
      <w:pPr>
        <w:pStyle w:val="ListParagraph"/>
        <w:tabs>
          <w:tab w:val="left" w:pos="0"/>
        </w:tabs>
        <w:spacing w:after="0"/>
        <w:ind w:left="0"/>
        <w:jc w:val="both"/>
        <w:rPr>
          <w:rFonts w:asciiTheme="majorBidi" w:hAnsiTheme="majorBidi" w:cstheme="majorBidi"/>
        </w:rPr>
      </w:pPr>
      <w:r w:rsidRPr="0001715D">
        <w:rPr>
          <w:rFonts w:asciiTheme="majorBidi" w:hAnsiTheme="majorBidi" w:cstheme="majorBidi"/>
        </w:rPr>
        <w:lastRenderedPageBreak/>
        <w:t>Pada pengujian ini dilakukan dua metode yaitu pengujian CBR terendam dan pengujian CBR tidak terendam, mengapa dilakukan demikian karena kondisi tanah terkadang</w:t>
      </w:r>
      <w:r w:rsidR="004B72F2">
        <w:rPr>
          <w:rFonts w:asciiTheme="majorBidi" w:hAnsiTheme="majorBidi" w:cstheme="majorBidi"/>
        </w:rPr>
        <w:t xml:space="preserve"> </w:t>
      </w:r>
      <w:r w:rsidRPr="0001715D">
        <w:rPr>
          <w:rFonts w:asciiTheme="majorBidi" w:hAnsiTheme="majorBidi" w:cstheme="majorBidi"/>
        </w:rPr>
        <w:t>banyak air pada musim hujan dan sedikit air pada musim kemarau.</w:t>
      </w:r>
    </w:p>
    <w:p w:rsidR="00D455CB" w:rsidRPr="0001715D" w:rsidRDefault="00D455CB" w:rsidP="00053B52">
      <w:pPr>
        <w:pStyle w:val="ListParagraph"/>
        <w:tabs>
          <w:tab w:val="left" w:pos="0"/>
        </w:tabs>
        <w:spacing w:after="0"/>
        <w:ind w:left="0"/>
        <w:jc w:val="both"/>
        <w:rPr>
          <w:rFonts w:asciiTheme="majorBidi" w:hAnsiTheme="majorBidi" w:cstheme="majorBidi"/>
        </w:rPr>
      </w:pPr>
      <w:r w:rsidRPr="0001715D">
        <w:rPr>
          <w:rFonts w:asciiTheme="majorBidi" w:hAnsiTheme="majorBidi" w:cstheme="majorBidi"/>
        </w:rPr>
        <w:t xml:space="preserve">Pada pengujian CBR terendam dilakukan perendaman selama 96 jam (4 hari) rendaman. Pada pengujian swelling pada pengujian CBR terendam didapat nilai yang terlihat pada tabel 4.1 bahwa pada campuran 15% abu sabut kelapa dan pada tumbukan 56X di dapat nilai swelling semakin kecil yaitu sekin bagus untuk keadaan rendaman karena sanggup menahan beban sebesar 10 lbs atau 4,5 kg. </w:t>
      </w:r>
    </w:p>
    <w:p w:rsidR="00D455CB" w:rsidRPr="0001715D" w:rsidRDefault="00D455CB" w:rsidP="00053B52">
      <w:pPr>
        <w:pStyle w:val="ListParagraph"/>
        <w:tabs>
          <w:tab w:val="left" w:pos="0"/>
        </w:tabs>
        <w:spacing w:after="0"/>
        <w:ind w:left="0"/>
        <w:jc w:val="both"/>
        <w:rPr>
          <w:rFonts w:asciiTheme="majorBidi" w:hAnsiTheme="majorBidi" w:cstheme="majorBidi"/>
        </w:rPr>
      </w:pPr>
      <w:r w:rsidRPr="0001715D">
        <w:rPr>
          <w:rFonts w:asciiTheme="majorBidi" w:hAnsiTheme="majorBidi" w:cstheme="majorBidi"/>
        </w:rPr>
        <w:t>Maka dapat disimpulkan bahwa dengan penambahan sebanyak 5% abu sabut kelapa dapat meningkatkan nilai CBR pada tanah lempung. Dari pengujian kedua tersebut dapat disimpulkan lagi</w:t>
      </w:r>
      <w:r w:rsidR="00F076C5">
        <w:rPr>
          <w:rFonts w:asciiTheme="majorBidi" w:hAnsiTheme="majorBidi" w:cstheme="majorBidi"/>
        </w:rPr>
        <w:t xml:space="preserve"> bahwa nilai CBR t</w:t>
      </w:r>
      <w:r w:rsidRPr="0001715D">
        <w:rPr>
          <w:rFonts w:asciiTheme="majorBidi" w:hAnsiTheme="majorBidi" w:cstheme="majorBidi"/>
        </w:rPr>
        <w:t>ak terendam lebih tinggi dibandingkan nilai CBR terendam. Sedangkan pada pengujian swelling penambahan 15% abu sabut kelapa dan pada 56 X tumbukan yang dapat menahan beban sebesar 4,5 kg atau 10 lbs pada perendaman selama 96 jam.</w:t>
      </w:r>
    </w:p>
    <w:p w:rsidR="00D455CB" w:rsidRPr="0001715D" w:rsidRDefault="00D455CB" w:rsidP="00053B52">
      <w:pPr>
        <w:pStyle w:val="ListParagraph"/>
        <w:tabs>
          <w:tab w:val="left" w:pos="142"/>
        </w:tabs>
        <w:spacing w:after="0"/>
        <w:ind w:left="0"/>
        <w:jc w:val="both"/>
        <w:rPr>
          <w:rFonts w:asciiTheme="majorBidi" w:hAnsiTheme="majorBidi" w:cstheme="majorBidi"/>
        </w:rPr>
      </w:pPr>
      <w:r w:rsidRPr="0001715D">
        <w:rPr>
          <w:rFonts w:asciiTheme="majorBidi" w:hAnsiTheme="majorBidi" w:cstheme="majorBidi"/>
        </w:rPr>
        <w:t xml:space="preserve">Dengan melakukan percobaan ini maka didapat nilai CBR rencana yang dikehendaki dimana kadar air CBR diambil berdasarkan kadar air optimum pada tes kepadatan. Dengan didapat nilai CBR maka kita dapat menentukan tanah tersebut bisa dipakai ataupun tidak, misalnya timbunan badan jalan atau gedung. Dari hasil pengujian sifat mekanis  tanah asli yang meliputi kadar air optimum, kepadatan kering maksimum dan CBR maka dapat dikatakan tanah mempunyai daya dukung CBR rendah, yaitu 4,5% untuk CBR terendam sedangkan untuk CBR tidak terendam didapat nilai CBR  yaitu 5,5%. </w:t>
      </w:r>
    </w:p>
    <w:p w:rsidR="00D455CB" w:rsidRPr="0001715D" w:rsidRDefault="00D455CB" w:rsidP="00053B52">
      <w:pPr>
        <w:pStyle w:val="ListParagraph"/>
        <w:spacing w:after="0"/>
        <w:ind w:left="0"/>
        <w:jc w:val="both"/>
        <w:rPr>
          <w:rFonts w:asciiTheme="majorBidi" w:hAnsiTheme="majorBidi" w:cstheme="majorBidi"/>
          <w:b/>
          <w:bCs/>
        </w:rPr>
      </w:pPr>
    </w:p>
    <w:p w:rsidR="00D455CB" w:rsidRPr="0001715D" w:rsidRDefault="00D455CB" w:rsidP="007D08A0">
      <w:pPr>
        <w:pStyle w:val="ListParagraph"/>
        <w:numPr>
          <w:ilvl w:val="0"/>
          <w:numId w:val="8"/>
        </w:numPr>
        <w:spacing w:after="0"/>
        <w:ind w:left="360"/>
        <w:jc w:val="both"/>
        <w:rPr>
          <w:rFonts w:asciiTheme="majorBidi" w:hAnsiTheme="majorBidi" w:cstheme="majorBidi"/>
          <w:b/>
          <w:bCs/>
        </w:rPr>
      </w:pPr>
      <w:r w:rsidRPr="0001715D">
        <w:rPr>
          <w:rFonts w:asciiTheme="majorBidi" w:hAnsiTheme="majorBidi" w:cstheme="majorBidi"/>
          <w:b/>
          <w:bCs/>
        </w:rPr>
        <w:t>KESIMPULAN DAN SARAN</w:t>
      </w:r>
    </w:p>
    <w:p w:rsidR="00D455CB" w:rsidRPr="00F20813" w:rsidRDefault="00D455CB" w:rsidP="007D08A0">
      <w:pPr>
        <w:pStyle w:val="ListParagraph"/>
        <w:spacing w:after="0"/>
        <w:ind w:left="0"/>
        <w:jc w:val="both"/>
        <w:rPr>
          <w:rFonts w:asciiTheme="majorBidi" w:hAnsiTheme="majorBidi" w:cstheme="majorBidi"/>
          <w:b/>
          <w:bCs/>
        </w:rPr>
      </w:pPr>
      <w:r w:rsidRPr="0001715D">
        <w:rPr>
          <w:rFonts w:asciiTheme="majorBidi" w:hAnsiTheme="majorBidi" w:cstheme="majorBidi"/>
          <w:b/>
          <w:bCs/>
        </w:rPr>
        <w:t>Kesimpulan</w:t>
      </w:r>
    </w:p>
    <w:p w:rsidR="004B72F2" w:rsidRPr="00642AF8" w:rsidRDefault="0001715D" w:rsidP="007D08A0">
      <w:pPr>
        <w:pStyle w:val="ListParagraph"/>
        <w:numPr>
          <w:ilvl w:val="0"/>
          <w:numId w:val="4"/>
        </w:numPr>
        <w:spacing w:after="0"/>
        <w:jc w:val="both"/>
        <w:rPr>
          <w:rFonts w:asciiTheme="majorBidi" w:hAnsiTheme="majorBidi" w:cstheme="majorBidi"/>
        </w:rPr>
      </w:pPr>
      <w:r w:rsidRPr="0001715D">
        <w:rPr>
          <w:rFonts w:asciiTheme="majorBidi" w:hAnsiTheme="majorBidi" w:cstheme="majorBidi"/>
        </w:rPr>
        <w:t>Untuk pengujian sifat-sifat fisis berdasarkan  klasifikasi USCS tanah yang berada didesa Cot Girek Kandang Kecamatan Muara Dua dapat di golong kan ke dalam jenis tanah lanau dan lempung berlanau karena mengandung pasir yang sangat halus.</w:t>
      </w:r>
    </w:p>
    <w:p w:rsidR="004B72F2" w:rsidRPr="007D08A0" w:rsidRDefault="0001715D" w:rsidP="007D08A0">
      <w:pPr>
        <w:pStyle w:val="ListParagraph"/>
        <w:numPr>
          <w:ilvl w:val="0"/>
          <w:numId w:val="4"/>
        </w:numPr>
        <w:spacing w:after="0"/>
        <w:jc w:val="both"/>
        <w:rPr>
          <w:rFonts w:asciiTheme="majorBidi" w:hAnsiTheme="majorBidi" w:cstheme="majorBidi"/>
        </w:rPr>
      </w:pPr>
      <w:r w:rsidRPr="0001715D">
        <w:rPr>
          <w:rFonts w:asciiTheme="majorBidi" w:hAnsiTheme="majorBidi" w:cstheme="majorBidi"/>
        </w:rPr>
        <w:t>Pada pengujian sifat mekanis tanah dilakukan pengujian CBR terendam, pada campuran 0% abu sabut kelapa didapat nilai CBR sebesar 5,0%, pada campuran 5% abu sabut kelap</w:t>
      </w:r>
      <w:r w:rsidR="003C0E76">
        <w:rPr>
          <w:rFonts w:asciiTheme="majorBidi" w:hAnsiTheme="majorBidi" w:cstheme="majorBidi"/>
        </w:rPr>
        <w:t>a didapat nilai CBR sebesar 16,67</w:t>
      </w:r>
      <w:r w:rsidRPr="0001715D">
        <w:rPr>
          <w:rFonts w:asciiTheme="majorBidi" w:hAnsiTheme="majorBidi" w:cstheme="majorBidi"/>
        </w:rPr>
        <w:t>%, pada campuran 10% abu sabut kelapa didapat nilai CBR sebesar 8,0%, dan pada campuran 15% abu sabut kelapa didapat nilai CBR sebesar 6,33%. Maka dapat disimpulkan bahwa tanah di desa Cot Girek Kandang Kecamatan Muara Dua dapat dipakai untuk meningkatkan nilai CBR dengan mencampurkan abu sabut kelapa sebanyak 5% abu sabut kelapa.</w:t>
      </w:r>
    </w:p>
    <w:p w:rsidR="0001715D" w:rsidRPr="0001715D" w:rsidRDefault="0001715D" w:rsidP="007D08A0">
      <w:pPr>
        <w:pStyle w:val="ListParagraph"/>
        <w:numPr>
          <w:ilvl w:val="0"/>
          <w:numId w:val="4"/>
        </w:numPr>
        <w:spacing w:after="0"/>
        <w:jc w:val="both"/>
        <w:rPr>
          <w:rFonts w:asciiTheme="majorBidi" w:hAnsiTheme="majorBidi" w:cstheme="majorBidi"/>
        </w:rPr>
      </w:pPr>
      <w:r w:rsidRPr="0001715D">
        <w:rPr>
          <w:rFonts w:asciiTheme="majorBidi" w:hAnsiTheme="majorBidi" w:cstheme="majorBidi"/>
        </w:rPr>
        <w:t>Pada pengujian CBR tidak terendam diperoleh nilai CBR tanah asli atau 0% abu sabut kelapa didapat nilai CBR sebesar 6,0%, pada campuran 5% abu sabut kelapa didapat nilai CBR sebesar 23,33%, pada campuran 10% abu sabut kelapa didapat nilai CBR sebesar 1</w:t>
      </w:r>
      <w:r w:rsidR="003C0E76">
        <w:rPr>
          <w:rFonts w:asciiTheme="majorBidi" w:hAnsiTheme="majorBidi" w:cstheme="majorBidi"/>
        </w:rPr>
        <w:t>4,73</w:t>
      </w:r>
      <w:r w:rsidRPr="0001715D">
        <w:rPr>
          <w:rFonts w:asciiTheme="majorBidi" w:hAnsiTheme="majorBidi" w:cstheme="majorBidi"/>
        </w:rPr>
        <w:t>%, dan pada campuran 15% abu sabut kela</w:t>
      </w:r>
      <w:r w:rsidR="003C0E76">
        <w:rPr>
          <w:rFonts w:asciiTheme="majorBidi" w:hAnsiTheme="majorBidi" w:cstheme="majorBidi"/>
        </w:rPr>
        <w:t>pa didapat nilai CBR sebesar 7,2</w:t>
      </w:r>
      <w:r w:rsidRPr="0001715D">
        <w:rPr>
          <w:rFonts w:asciiTheme="majorBidi" w:hAnsiTheme="majorBidi" w:cstheme="majorBidi"/>
        </w:rPr>
        <w:t>%. Maka dapat disimpulkan bahwa yang dapat meningkatkan nilai CBR tanah adalah pada campuran 5% abu sabut kelapa.</w:t>
      </w:r>
    </w:p>
    <w:p w:rsidR="00D455CB" w:rsidRPr="0001715D" w:rsidRDefault="00D455CB" w:rsidP="00053B52">
      <w:pPr>
        <w:pStyle w:val="ListParagraph"/>
        <w:spacing w:after="0"/>
        <w:ind w:left="0"/>
        <w:jc w:val="both"/>
        <w:rPr>
          <w:rFonts w:asciiTheme="majorBidi" w:hAnsiTheme="majorBidi" w:cstheme="majorBidi"/>
          <w:b/>
          <w:bCs/>
        </w:rPr>
      </w:pPr>
    </w:p>
    <w:p w:rsidR="00D455CB" w:rsidRPr="0001715D" w:rsidRDefault="00D455CB" w:rsidP="007D08A0">
      <w:pPr>
        <w:pStyle w:val="ListParagraph"/>
        <w:spacing w:after="0"/>
        <w:ind w:left="0"/>
        <w:jc w:val="both"/>
        <w:rPr>
          <w:rFonts w:asciiTheme="majorBidi" w:hAnsiTheme="majorBidi" w:cstheme="majorBidi"/>
          <w:b/>
          <w:bCs/>
        </w:rPr>
      </w:pPr>
      <w:r w:rsidRPr="0001715D">
        <w:rPr>
          <w:rFonts w:asciiTheme="majorBidi" w:hAnsiTheme="majorBidi" w:cstheme="majorBidi"/>
          <w:b/>
          <w:bCs/>
        </w:rPr>
        <w:t>Saran</w:t>
      </w:r>
    </w:p>
    <w:p w:rsidR="00F076C5" w:rsidRDefault="0001715D" w:rsidP="007D08A0">
      <w:pPr>
        <w:pStyle w:val="ListParagraph"/>
        <w:numPr>
          <w:ilvl w:val="0"/>
          <w:numId w:val="6"/>
        </w:numPr>
        <w:spacing w:after="0"/>
        <w:ind w:left="720"/>
        <w:jc w:val="both"/>
        <w:rPr>
          <w:rFonts w:asciiTheme="majorBidi" w:hAnsiTheme="majorBidi" w:cstheme="majorBidi"/>
        </w:rPr>
      </w:pPr>
      <w:r w:rsidRPr="0001715D">
        <w:rPr>
          <w:rFonts w:asciiTheme="majorBidi" w:hAnsiTheme="majorBidi" w:cstheme="majorBidi"/>
        </w:rPr>
        <w:t xml:space="preserve">Untuk </w:t>
      </w:r>
      <w:r w:rsidR="007D08A0">
        <w:rPr>
          <w:rFonts w:asciiTheme="majorBidi" w:hAnsiTheme="majorBidi" w:cstheme="majorBidi"/>
          <w:lang w:val="en-US"/>
        </w:rPr>
        <w:t>peneliti</w:t>
      </w:r>
      <w:r w:rsidRPr="0001715D">
        <w:rPr>
          <w:rFonts w:asciiTheme="majorBidi" w:hAnsiTheme="majorBidi" w:cstheme="majorBidi"/>
        </w:rPr>
        <w:t xml:space="preserve"> yang ingin melanjutkan penelitian tentang campuran abu sabut kelapa dapat melakukan penelitian dengan variasi abu sabut kelapa dibawah 5% dan berbeda variasi.</w:t>
      </w:r>
    </w:p>
    <w:p w:rsidR="004B72F2" w:rsidRPr="00F20813" w:rsidRDefault="004B72F2" w:rsidP="00053B52">
      <w:pPr>
        <w:pStyle w:val="ListParagraph"/>
        <w:spacing w:after="0"/>
        <w:ind w:left="0"/>
        <w:jc w:val="both"/>
        <w:rPr>
          <w:rFonts w:asciiTheme="majorBidi" w:hAnsiTheme="majorBidi" w:cstheme="majorBidi"/>
        </w:rPr>
      </w:pPr>
    </w:p>
    <w:p w:rsidR="0001715D" w:rsidRPr="0001715D" w:rsidRDefault="0001715D" w:rsidP="007D08A0">
      <w:pPr>
        <w:pStyle w:val="ListParagraph"/>
        <w:numPr>
          <w:ilvl w:val="0"/>
          <w:numId w:val="6"/>
        </w:numPr>
        <w:spacing w:after="0"/>
        <w:ind w:left="720"/>
        <w:jc w:val="both"/>
        <w:rPr>
          <w:rFonts w:asciiTheme="majorBidi" w:hAnsiTheme="majorBidi" w:cstheme="majorBidi"/>
        </w:rPr>
      </w:pPr>
      <w:r w:rsidRPr="0001715D">
        <w:rPr>
          <w:rFonts w:asciiTheme="majorBidi" w:hAnsiTheme="majorBidi" w:cstheme="majorBidi"/>
        </w:rPr>
        <w:t>Penulis menyarankan kepada para peminat bidang tanah untuk melanjutkan penelitian tanah di</w:t>
      </w:r>
      <w:r w:rsidR="007D08A0">
        <w:rPr>
          <w:rFonts w:asciiTheme="majorBidi" w:hAnsiTheme="majorBidi" w:cstheme="majorBidi"/>
          <w:lang w:val="en-US"/>
        </w:rPr>
        <w:t xml:space="preserve"> </w:t>
      </w:r>
      <w:r w:rsidR="007D08A0">
        <w:rPr>
          <w:rFonts w:asciiTheme="majorBidi" w:hAnsiTheme="majorBidi" w:cstheme="majorBidi"/>
        </w:rPr>
        <w:t xml:space="preserve">desa </w:t>
      </w:r>
      <w:r w:rsidR="007D08A0">
        <w:rPr>
          <w:rFonts w:asciiTheme="majorBidi" w:hAnsiTheme="majorBidi" w:cstheme="majorBidi"/>
          <w:lang w:val="en-US"/>
        </w:rPr>
        <w:t>C</w:t>
      </w:r>
      <w:r w:rsidR="007D08A0">
        <w:rPr>
          <w:rFonts w:asciiTheme="majorBidi" w:hAnsiTheme="majorBidi" w:cstheme="majorBidi"/>
        </w:rPr>
        <w:t xml:space="preserve">ot </w:t>
      </w:r>
      <w:r w:rsidR="007D08A0">
        <w:rPr>
          <w:rFonts w:asciiTheme="majorBidi" w:hAnsiTheme="majorBidi" w:cstheme="majorBidi"/>
          <w:lang w:val="en-US"/>
        </w:rPr>
        <w:t>G</w:t>
      </w:r>
      <w:r w:rsidR="007D08A0">
        <w:rPr>
          <w:rFonts w:asciiTheme="majorBidi" w:hAnsiTheme="majorBidi" w:cstheme="majorBidi"/>
        </w:rPr>
        <w:t xml:space="preserve">irek </w:t>
      </w:r>
      <w:r w:rsidR="007D08A0">
        <w:rPr>
          <w:rFonts w:asciiTheme="majorBidi" w:hAnsiTheme="majorBidi" w:cstheme="majorBidi"/>
          <w:lang w:val="en-US"/>
        </w:rPr>
        <w:t>K</w:t>
      </w:r>
      <w:r w:rsidR="007D08A0">
        <w:rPr>
          <w:rFonts w:asciiTheme="majorBidi" w:hAnsiTheme="majorBidi" w:cstheme="majorBidi"/>
        </w:rPr>
        <w:t xml:space="preserve">andang kecamatan </w:t>
      </w:r>
      <w:r w:rsidR="007D08A0">
        <w:rPr>
          <w:rFonts w:asciiTheme="majorBidi" w:hAnsiTheme="majorBidi" w:cstheme="majorBidi"/>
          <w:lang w:val="en-US"/>
        </w:rPr>
        <w:t>M</w:t>
      </w:r>
      <w:r w:rsidR="007D08A0">
        <w:rPr>
          <w:rFonts w:asciiTheme="majorBidi" w:hAnsiTheme="majorBidi" w:cstheme="majorBidi"/>
        </w:rPr>
        <w:t xml:space="preserve">uara </w:t>
      </w:r>
      <w:r w:rsidR="007D08A0">
        <w:rPr>
          <w:rFonts w:asciiTheme="majorBidi" w:hAnsiTheme="majorBidi" w:cstheme="majorBidi"/>
          <w:lang w:val="en-US"/>
        </w:rPr>
        <w:t>D</w:t>
      </w:r>
      <w:r w:rsidRPr="0001715D">
        <w:rPr>
          <w:rFonts w:asciiTheme="majorBidi" w:hAnsiTheme="majorBidi" w:cstheme="majorBidi"/>
        </w:rPr>
        <w:t>ua dengan bahan stabilisasi lainnya.</w:t>
      </w:r>
    </w:p>
    <w:p w:rsidR="0072154E" w:rsidRDefault="0072154E" w:rsidP="00053B52">
      <w:pPr>
        <w:pStyle w:val="ListParagraph"/>
        <w:spacing w:after="0"/>
        <w:ind w:left="0"/>
        <w:jc w:val="both"/>
        <w:rPr>
          <w:rFonts w:asciiTheme="majorBidi" w:hAnsiTheme="majorBidi" w:cstheme="majorBidi"/>
          <w:b/>
          <w:bCs/>
        </w:rPr>
      </w:pPr>
    </w:p>
    <w:p w:rsidR="004B72F2" w:rsidRDefault="004B72F2" w:rsidP="00053B52">
      <w:pPr>
        <w:pStyle w:val="ListParagraph"/>
        <w:spacing w:after="0"/>
        <w:ind w:left="0"/>
        <w:jc w:val="both"/>
        <w:rPr>
          <w:rFonts w:asciiTheme="majorBidi" w:hAnsiTheme="majorBidi" w:cstheme="majorBidi"/>
          <w:b/>
          <w:bCs/>
        </w:rPr>
      </w:pPr>
    </w:p>
    <w:p w:rsidR="004B72F2" w:rsidRDefault="004B72F2" w:rsidP="00053B52">
      <w:pPr>
        <w:pStyle w:val="ListParagraph"/>
        <w:spacing w:after="0"/>
        <w:ind w:left="0"/>
        <w:jc w:val="both"/>
        <w:rPr>
          <w:rFonts w:asciiTheme="majorBidi" w:hAnsiTheme="majorBidi" w:cstheme="majorBidi"/>
          <w:b/>
          <w:bCs/>
        </w:rPr>
      </w:pPr>
    </w:p>
    <w:p w:rsidR="004B72F2" w:rsidRDefault="004B72F2" w:rsidP="00053B52">
      <w:pPr>
        <w:pStyle w:val="ListParagraph"/>
        <w:spacing w:after="0"/>
        <w:ind w:left="0"/>
        <w:jc w:val="both"/>
        <w:rPr>
          <w:rFonts w:asciiTheme="majorBidi" w:hAnsiTheme="majorBidi" w:cstheme="majorBidi"/>
          <w:b/>
          <w:bCs/>
        </w:rPr>
      </w:pPr>
    </w:p>
    <w:p w:rsidR="004B72F2" w:rsidRDefault="004B72F2" w:rsidP="00053B52">
      <w:pPr>
        <w:pStyle w:val="ListParagraph"/>
        <w:spacing w:after="0"/>
        <w:ind w:left="0"/>
        <w:jc w:val="both"/>
        <w:rPr>
          <w:rFonts w:asciiTheme="majorBidi" w:hAnsiTheme="majorBidi" w:cstheme="majorBidi"/>
          <w:b/>
          <w:bCs/>
        </w:rPr>
      </w:pPr>
    </w:p>
    <w:p w:rsidR="004B72F2" w:rsidRDefault="004B72F2" w:rsidP="00053B52">
      <w:pPr>
        <w:pStyle w:val="ListParagraph"/>
        <w:spacing w:after="0"/>
        <w:ind w:left="0"/>
        <w:jc w:val="both"/>
        <w:rPr>
          <w:rFonts w:asciiTheme="majorBidi" w:hAnsiTheme="majorBidi" w:cstheme="majorBidi"/>
          <w:b/>
          <w:bCs/>
        </w:rPr>
      </w:pPr>
    </w:p>
    <w:p w:rsidR="004B72F2" w:rsidRDefault="004B72F2" w:rsidP="00053B52">
      <w:pPr>
        <w:pStyle w:val="ListParagraph"/>
        <w:spacing w:after="0"/>
        <w:ind w:left="0"/>
        <w:jc w:val="both"/>
        <w:rPr>
          <w:rFonts w:asciiTheme="majorBidi" w:hAnsiTheme="majorBidi" w:cstheme="majorBidi"/>
          <w:b/>
          <w:bCs/>
        </w:rPr>
      </w:pPr>
    </w:p>
    <w:p w:rsidR="004B72F2" w:rsidRDefault="004B72F2" w:rsidP="00053B52">
      <w:pPr>
        <w:pStyle w:val="ListParagraph"/>
        <w:spacing w:after="0"/>
        <w:ind w:left="0"/>
        <w:jc w:val="center"/>
        <w:rPr>
          <w:rFonts w:asciiTheme="majorBidi" w:hAnsiTheme="majorBidi" w:cstheme="majorBidi"/>
          <w:b/>
          <w:bCs/>
        </w:rPr>
        <w:sectPr w:rsidR="004B72F2" w:rsidSect="00053B52">
          <w:type w:val="continuous"/>
          <w:pgSz w:w="11906" w:h="16838"/>
          <w:pgMar w:top="1440" w:right="1646" w:bottom="1440" w:left="2340" w:header="708" w:footer="708" w:gutter="0"/>
          <w:cols w:space="708"/>
          <w:docGrid w:linePitch="360"/>
        </w:sectPr>
      </w:pPr>
    </w:p>
    <w:p w:rsidR="00F20813" w:rsidRDefault="0072154E" w:rsidP="00053B52">
      <w:pPr>
        <w:pStyle w:val="ListParagraph"/>
        <w:spacing w:after="0"/>
        <w:ind w:left="0"/>
        <w:jc w:val="center"/>
        <w:rPr>
          <w:rFonts w:asciiTheme="majorBidi" w:hAnsiTheme="majorBidi" w:cstheme="majorBidi"/>
          <w:b/>
          <w:bCs/>
        </w:rPr>
      </w:pPr>
      <w:r>
        <w:rPr>
          <w:rFonts w:asciiTheme="majorBidi" w:hAnsiTheme="majorBidi" w:cstheme="majorBidi"/>
          <w:b/>
          <w:bCs/>
        </w:rPr>
        <w:lastRenderedPageBreak/>
        <w:t>DAFTAR PUSTAKA</w:t>
      </w:r>
    </w:p>
    <w:p w:rsidR="004B72F2" w:rsidRDefault="004B72F2" w:rsidP="00053B52">
      <w:pPr>
        <w:pStyle w:val="ListParagraph"/>
        <w:spacing w:after="0"/>
        <w:ind w:left="0"/>
        <w:jc w:val="center"/>
        <w:rPr>
          <w:rFonts w:asciiTheme="majorBidi" w:hAnsiTheme="majorBidi" w:cstheme="majorBidi"/>
          <w:b/>
          <w:bCs/>
        </w:rPr>
      </w:pPr>
    </w:p>
    <w:p w:rsidR="00F20813" w:rsidRPr="006541E4" w:rsidRDefault="00F20813" w:rsidP="007D08A0">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Anonim, ASTM (</w:t>
      </w:r>
      <w:r w:rsidRPr="006541E4">
        <w:rPr>
          <w:rFonts w:ascii="Times New Roman" w:hAnsi="Times New Roman" w:cs="Times New Roman"/>
          <w:i/>
          <w:iCs/>
        </w:rPr>
        <w:t>American Society For Testing And Materials</w:t>
      </w:r>
      <w:r w:rsidRPr="006541E4">
        <w:rPr>
          <w:rFonts w:ascii="Times New Roman" w:hAnsi="Times New Roman" w:cs="Times New Roman"/>
        </w:rPr>
        <w:t>) D698. Standard test method D.</w:t>
      </w:r>
    </w:p>
    <w:p w:rsidR="00F20813" w:rsidRPr="006541E4" w:rsidRDefault="00F20813" w:rsidP="007D08A0">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 xml:space="preserve">Bowles, J.E., (1993). </w:t>
      </w:r>
      <w:r w:rsidRPr="006541E4">
        <w:rPr>
          <w:rFonts w:ascii="Times New Roman" w:hAnsi="Times New Roman" w:cs="Times New Roman"/>
          <w:b/>
          <w:bCs/>
          <w:i/>
        </w:rPr>
        <w:t>Sifat-Sifat Fisis Dan Geoteknis Tanah (Mekanika Tanah)</w:t>
      </w:r>
      <w:r w:rsidRPr="006541E4">
        <w:rPr>
          <w:rFonts w:ascii="Times New Roman" w:hAnsi="Times New Roman" w:cs="Times New Roman"/>
        </w:rPr>
        <w:t xml:space="preserve">. Terjemahan Johan Kelana Hainim, Jakarta : Erlangga. </w:t>
      </w:r>
    </w:p>
    <w:p w:rsidR="00F20813" w:rsidRPr="006541E4" w:rsidRDefault="00F20813" w:rsidP="007D08A0">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 xml:space="preserve">Craig, R.F., (1994). </w:t>
      </w:r>
      <w:r w:rsidRPr="006541E4">
        <w:rPr>
          <w:rFonts w:ascii="Times New Roman" w:hAnsi="Times New Roman" w:cs="Times New Roman"/>
          <w:b/>
          <w:bCs/>
          <w:i/>
          <w:iCs/>
        </w:rPr>
        <w:t>Mekanika tanah</w:t>
      </w:r>
      <w:r w:rsidRPr="006541E4">
        <w:rPr>
          <w:rFonts w:ascii="Times New Roman" w:hAnsi="Times New Roman" w:cs="Times New Roman"/>
        </w:rPr>
        <w:t>. Edisi keempat. Jakarta : Erlangga.</w:t>
      </w:r>
    </w:p>
    <w:p w:rsidR="00F20813" w:rsidRPr="006541E4" w:rsidRDefault="00F20813" w:rsidP="007D08A0">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 xml:space="preserve">Das, Braja M., (1988). </w:t>
      </w:r>
      <w:r w:rsidRPr="006541E4">
        <w:rPr>
          <w:rFonts w:ascii="Times New Roman" w:hAnsi="Times New Roman" w:cs="Times New Roman"/>
          <w:b/>
          <w:bCs/>
          <w:i/>
        </w:rPr>
        <w:t>Mekanika Tanah</w:t>
      </w:r>
      <w:r w:rsidRPr="006541E4">
        <w:rPr>
          <w:rFonts w:ascii="Times New Roman" w:hAnsi="Times New Roman" w:cs="Times New Roman"/>
        </w:rPr>
        <w:t>, Jilid 1. Jakarta : Erlangga.</w:t>
      </w:r>
    </w:p>
    <w:p w:rsidR="00F20813" w:rsidRPr="006541E4" w:rsidRDefault="00F20813" w:rsidP="007D08A0">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 xml:space="preserve">Das, Braja M., (1985). </w:t>
      </w:r>
      <w:r w:rsidRPr="006541E4">
        <w:rPr>
          <w:rFonts w:ascii="Times New Roman" w:hAnsi="Times New Roman" w:cs="Times New Roman"/>
          <w:b/>
          <w:bCs/>
          <w:i/>
          <w:iCs/>
        </w:rPr>
        <w:t>Mekanika Tanah</w:t>
      </w:r>
      <w:r w:rsidRPr="006541E4">
        <w:rPr>
          <w:rFonts w:ascii="Times New Roman" w:hAnsi="Times New Roman" w:cs="Times New Roman"/>
        </w:rPr>
        <w:t>, Jilid 2. Jakarta : Erlangga.</w:t>
      </w:r>
    </w:p>
    <w:p w:rsidR="00F20813" w:rsidRPr="006541E4" w:rsidRDefault="00F20813" w:rsidP="007D08A0">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 xml:space="preserve">Hardiyatmo, H. C, 2002. </w:t>
      </w:r>
      <w:r w:rsidRPr="006541E4">
        <w:rPr>
          <w:rFonts w:ascii="Times New Roman" w:hAnsi="Times New Roman" w:cs="Times New Roman"/>
          <w:b/>
          <w:bCs/>
          <w:i/>
          <w:iCs/>
        </w:rPr>
        <w:t xml:space="preserve">Mekanika Tanah I, </w:t>
      </w:r>
      <w:r w:rsidRPr="006541E4">
        <w:rPr>
          <w:rFonts w:ascii="Times New Roman" w:hAnsi="Times New Roman" w:cs="Times New Roman"/>
        </w:rPr>
        <w:t>PT. Gramedia Pustaka Utama, Jakarta.</w:t>
      </w:r>
    </w:p>
    <w:p w:rsidR="00F20813" w:rsidRPr="006541E4" w:rsidRDefault="00F20813" w:rsidP="007D08A0">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 xml:space="preserve">Jufrizal., (2012). </w:t>
      </w:r>
      <w:r w:rsidRPr="006541E4">
        <w:rPr>
          <w:rFonts w:ascii="Times New Roman" w:hAnsi="Times New Roman" w:cs="Times New Roman"/>
          <w:b/>
          <w:bCs/>
          <w:i/>
        </w:rPr>
        <w:t>Pengaruh Stabilisasi Tanah Ekspansif Dengan Serbuk Kayu Dan Kapur Terhadap Nilai CBR</w:t>
      </w:r>
      <w:r w:rsidRPr="006541E4">
        <w:rPr>
          <w:rFonts w:ascii="Times New Roman" w:hAnsi="Times New Roman" w:cs="Times New Roman"/>
        </w:rPr>
        <w:t>. Lhokseumawe : Pustaka Unimal.</w:t>
      </w:r>
    </w:p>
    <w:p w:rsidR="00F20813" w:rsidRPr="006541E4" w:rsidRDefault="00F20813" w:rsidP="00BA4E27">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 xml:space="preserve">Terzaghi, K, Ralph B. Peck. (1987). </w:t>
      </w:r>
      <w:r w:rsidRPr="006541E4">
        <w:rPr>
          <w:rFonts w:ascii="Times New Roman" w:hAnsi="Times New Roman" w:cs="Times New Roman"/>
          <w:b/>
          <w:bCs/>
          <w:i/>
        </w:rPr>
        <w:t>Mekanika Tanah Dalam Praktek Rekayasa</w:t>
      </w:r>
      <w:r w:rsidRPr="006541E4">
        <w:rPr>
          <w:rFonts w:ascii="Times New Roman" w:hAnsi="Times New Roman" w:cs="Times New Roman"/>
        </w:rPr>
        <w:t xml:space="preserve">. Jakarta : Erlangga. </w:t>
      </w:r>
    </w:p>
    <w:p w:rsidR="00F20813" w:rsidRPr="006541E4" w:rsidRDefault="00F20813" w:rsidP="00BA4E27">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 xml:space="preserve">Verhoef, P.n.w., (1994) </w:t>
      </w:r>
      <w:r w:rsidRPr="006541E4">
        <w:rPr>
          <w:rFonts w:ascii="Times New Roman" w:hAnsi="Times New Roman" w:cs="Times New Roman"/>
          <w:b/>
          <w:bCs/>
          <w:i/>
        </w:rPr>
        <w:t>Geologi Untuk Teknik Sipil</w:t>
      </w:r>
      <w:r w:rsidRPr="006541E4">
        <w:rPr>
          <w:rFonts w:ascii="Times New Roman" w:hAnsi="Times New Roman" w:cs="Times New Roman"/>
        </w:rPr>
        <w:t>, Jakarta : Erlangga.</w:t>
      </w:r>
    </w:p>
    <w:p w:rsidR="00F20813" w:rsidRPr="006541E4" w:rsidRDefault="00F20813" w:rsidP="00BA4E27">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 xml:space="preserve">Wesley, L.d., (1977). </w:t>
      </w:r>
      <w:r w:rsidRPr="006541E4">
        <w:rPr>
          <w:rFonts w:ascii="Times New Roman" w:hAnsi="Times New Roman" w:cs="Times New Roman"/>
          <w:b/>
          <w:bCs/>
          <w:i/>
        </w:rPr>
        <w:t>Mekanika Tanah</w:t>
      </w:r>
      <w:r w:rsidRPr="006541E4">
        <w:rPr>
          <w:rFonts w:ascii="Times New Roman" w:hAnsi="Times New Roman" w:cs="Times New Roman"/>
        </w:rPr>
        <w:t xml:space="preserve">,  Pekerjaan Umum </w:t>
      </w:r>
    </w:p>
    <w:p w:rsidR="00F20813" w:rsidRPr="006541E4" w:rsidRDefault="00F20813" w:rsidP="00BA4E27">
      <w:pPr>
        <w:pStyle w:val="ListParagraph"/>
        <w:numPr>
          <w:ilvl w:val="0"/>
          <w:numId w:val="7"/>
        </w:numPr>
        <w:spacing w:after="0"/>
        <w:jc w:val="both"/>
        <w:rPr>
          <w:rFonts w:ascii="Times New Roman" w:hAnsi="Times New Roman" w:cs="Times New Roman"/>
        </w:rPr>
      </w:pPr>
      <w:r w:rsidRPr="006541E4">
        <w:rPr>
          <w:rFonts w:ascii="Times New Roman" w:hAnsi="Times New Roman" w:cs="Times New Roman"/>
        </w:rPr>
        <w:t xml:space="preserve">Seta, W. </w:t>
      </w:r>
      <w:r w:rsidRPr="006541E4">
        <w:rPr>
          <w:rFonts w:ascii="Times New Roman" w:hAnsi="Times New Roman" w:cs="Times New Roman"/>
          <w:b/>
          <w:bCs/>
          <w:i/>
          <w:iCs/>
        </w:rPr>
        <w:t>Perilaku tanah ekspansif yang dicampur dengan pasir untuk subgrade</w:t>
      </w:r>
      <w:r w:rsidRPr="006541E4">
        <w:rPr>
          <w:rFonts w:ascii="Times New Roman" w:hAnsi="Times New Roman" w:cs="Times New Roman"/>
        </w:rPr>
        <w:t>. Tesis. Universitas diponegoro.</w:t>
      </w:r>
    </w:p>
    <w:p w:rsidR="004B72F2" w:rsidRDefault="004B72F2" w:rsidP="00053B52">
      <w:pPr>
        <w:pStyle w:val="ListParagraph"/>
        <w:spacing w:after="0"/>
        <w:ind w:left="0"/>
        <w:jc w:val="both"/>
        <w:rPr>
          <w:rFonts w:asciiTheme="majorBidi" w:hAnsiTheme="majorBidi" w:cstheme="majorBidi"/>
          <w:b/>
          <w:bCs/>
        </w:rPr>
        <w:sectPr w:rsidR="004B72F2" w:rsidSect="00053B52">
          <w:type w:val="continuous"/>
          <w:pgSz w:w="11906" w:h="16838"/>
          <w:pgMar w:top="1440" w:right="1646" w:bottom="1440" w:left="2340" w:header="708" w:footer="708" w:gutter="0"/>
          <w:cols w:space="708"/>
          <w:docGrid w:linePitch="360"/>
        </w:sectPr>
      </w:pPr>
    </w:p>
    <w:p w:rsidR="00F20813" w:rsidRPr="006541E4" w:rsidRDefault="00F20813" w:rsidP="00053B52">
      <w:pPr>
        <w:pStyle w:val="ListParagraph"/>
        <w:spacing w:after="0"/>
        <w:ind w:left="0"/>
        <w:jc w:val="both"/>
        <w:rPr>
          <w:rFonts w:asciiTheme="majorBidi" w:hAnsiTheme="majorBidi" w:cstheme="majorBidi"/>
          <w:b/>
          <w:bCs/>
        </w:rPr>
      </w:pPr>
    </w:p>
    <w:p w:rsidR="0072154E" w:rsidRDefault="0072154E" w:rsidP="00053B52">
      <w:pPr>
        <w:pStyle w:val="ListParagraph"/>
        <w:spacing w:after="0"/>
        <w:ind w:left="0"/>
        <w:jc w:val="both"/>
        <w:rPr>
          <w:rFonts w:asciiTheme="majorBidi" w:hAnsiTheme="majorBidi" w:cstheme="majorBidi"/>
          <w:b/>
          <w:bCs/>
        </w:rPr>
      </w:pPr>
    </w:p>
    <w:p w:rsidR="0072154E" w:rsidRPr="0001715D" w:rsidRDefault="0072154E" w:rsidP="00053B52">
      <w:pPr>
        <w:pStyle w:val="ListParagraph"/>
        <w:spacing w:after="0"/>
        <w:ind w:left="0"/>
        <w:jc w:val="both"/>
        <w:rPr>
          <w:rFonts w:asciiTheme="majorBidi" w:hAnsiTheme="majorBidi" w:cstheme="majorBidi"/>
          <w:b/>
          <w:bCs/>
        </w:rPr>
      </w:pPr>
    </w:p>
    <w:sectPr w:rsidR="0072154E" w:rsidRPr="0001715D" w:rsidSect="00053B52">
      <w:type w:val="continuous"/>
      <w:pgSz w:w="11906" w:h="16838"/>
      <w:pgMar w:top="1440" w:right="1646" w:bottom="1440" w:left="23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97D" w:rsidRDefault="0078197D" w:rsidP="00053B52">
      <w:pPr>
        <w:spacing w:after="0" w:line="240" w:lineRule="auto"/>
      </w:pPr>
      <w:r>
        <w:separator/>
      </w:r>
    </w:p>
  </w:endnote>
  <w:endnote w:type="continuationSeparator" w:id="1">
    <w:p w:rsidR="0078197D" w:rsidRDefault="0078197D" w:rsidP="00053B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268688"/>
      <w:docPartObj>
        <w:docPartGallery w:val="Page Numbers (Bottom of Page)"/>
        <w:docPartUnique/>
      </w:docPartObj>
    </w:sdtPr>
    <w:sdtContent>
      <w:p w:rsidR="00053B52" w:rsidRDefault="009506E5">
        <w:pPr>
          <w:pStyle w:val="Footer"/>
          <w:jc w:val="center"/>
        </w:pPr>
        <w:fldSimple w:instr=" PAGE   \* MERGEFORMAT ">
          <w:r w:rsidR="00F43F1A">
            <w:rPr>
              <w:noProof/>
            </w:rPr>
            <w:t>1</w:t>
          </w:r>
        </w:fldSimple>
      </w:p>
    </w:sdtContent>
  </w:sdt>
  <w:p w:rsidR="00053B52" w:rsidRDefault="00053B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97D" w:rsidRDefault="0078197D" w:rsidP="00053B52">
      <w:pPr>
        <w:spacing w:after="0" w:line="240" w:lineRule="auto"/>
      </w:pPr>
      <w:r>
        <w:separator/>
      </w:r>
    </w:p>
  </w:footnote>
  <w:footnote w:type="continuationSeparator" w:id="1">
    <w:p w:rsidR="0078197D" w:rsidRDefault="0078197D" w:rsidP="00053B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5FA2"/>
    <w:multiLevelType w:val="hybridMultilevel"/>
    <w:tmpl w:val="A6709F42"/>
    <w:lvl w:ilvl="0" w:tplc="3BFEE2FE">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EB14983"/>
    <w:multiLevelType w:val="hybridMultilevel"/>
    <w:tmpl w:val="E35004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53E1B76"/>
    <w:multiLevelType w:val="hybridMultilevel"/>
    <w:tmpl w:val="3F1A32F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197417"/>
    <w:multiLevelType w:val="hybridMultilevel"/>
    <w:tmpl w:val="F01881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D025B15"/>
    <w:multiLevelType w:val="hybridMultilevel"/>
    <w:tmpl w:val="B6F20F90"/>
    <w:lvl w:ilvl="0" w:tplc="82707E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2F6FEF"/>
    <w:multiLevelType w:val="hybridMultilevel"/>
    <w:tmpl w:val="7D1280A0"/>
    <w:lvl w:ilvl="0" w:tplc="E54AC3A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6527AD7"/>
    <w:multiLevelType w:val="hybridMultilevel"/>
    <w:tmpl w:val="63227D2C"/>
    <w:lvl w:ilvl="0" w:tplc="C2D88D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5E1E744C"/>
    <w:multiLevelType w:val="multilevel"/>
    <w:tmpl w:val="6B6EB9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E873168"/>
    <w:multiLevelType w:val="hybridMultilevel"/>
    <w:tmpl w:val="4D02DA42"/>
    <w:lvl w:ilvl="0" w:tplc="ADF634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7B7DFA"/>
    <w:multiLevelType w:val="hybridMultilevel"/>
    <w:tmpl w:val="332A32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C97940"/>
    <w:multiLevelType w:val="hybridMultilevel"/>
    <w:tmpl w:val="F2F2C0F6"/>
    <w:lvl w:ilvl="0" w:tplc="49B40D9E">
      <w:start w:val="1"/>
      <w:numFmt w:val="decimal"/>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E490825"/>
    <w:multiLevelType w:val="hybridMultilevel"/>
    <w:tmpl w:val="D2C6AB0C"/>
    <w:lvl w:ilvl="0" w:tplc="F894EF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10"/>
  </w:num>
  <w:num w:numId="5">
    <w:abstractNumId w:val="1"/>
  </w:num>
  <w:num w:numId="6">
    <w:abstractNumId w:val="6"/>
  </w:num>
  <w:num w:numId="7">
    <w:abstractNumId w:val="5"/>
  </w:num>
  <w:num w:numId="8">
    <w:abstractNumId w:val="9"/>
  </w:num>
  <w:num w:numId="9">
    <w:abstractNumId w:val="4"/>
  </w:num>
  <w:num w:numId="10">
    <w:abstractNumId w:val="11"/>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B77DA"/>
    <w:rsid w:val="0000125F"/>
    <w:rsid w:val="00002C66"/>
    <w:rsid w:val="00002E16"/>
    <w:rsid w:val="000030DB"/>
    <w:rsid w:val="00003C9B"/>
    <w:rsid w:val="00003D82"/>
    <w:rsid w:val="00004061"/>
    <w:rsid w:val="000053A6"/>
    <w:rsid w:val="00005E8D"/>
    <w:rsid w:val="0000621E"/>
    <w:rsid w:val="00006C8A"/>
    <w:rsid w:val="00006E6E"/>
    <w:rsid w:val="00007659"/>
    <w:rsid w:val="00010B7A"/>
    <w:rsid w:val="0001125B"/>
    <w:rsid w:val="00011912"/>
    <w:rsid w:val="0001191E"/>
    <w:rsid w:val="00012522"/>
    <w:rsid w:val="00012A70"/>
    <w:rsid w:val="00012D1B"/>
    <w:rsid w:val="00013576"/>
    <w:rsid w:val="00014091"/>
    <w:rsid w:val="0001497C"/>
    <w:rsid w:val="00015B47"/>
    <w:rsid w:val="00015B4A"/>
    <w:rsid w:val="00015F3A"/>
    <w:rsid w:val="00015FFD"/>
    <w:rsid w:val="000163F0"/>
    <w:rsid w:val="00016524"/>
    <w:rsid w:val="00016A8F"/>
    <w:rsid w:val="0001715D"/>
    <w:rsid w:val="000172B0"/>
    <w:rsid w:val="000175AA"/>
    <w:rsid w:val="0001791A"/>
    <w:rsid w:val="00017C87"/>
    <w:rsid w:val="00020237"/>
    <w:rsid w:val="0002082C"/>
    <w:rsid w:val="00020892"/>
    <w:rsid w:val="000215CF"/>
    <w:rsid w:val="00021844"/>
    <w:rsid w:val="00021A79"/>
    <w:rsid w:val="00021D7F"/>
    <w:rsid w:val="000221E1"/>
    <w:rsid w:val="0002262B"/>
    <w:rsid w:val="00023630"/>
    <w:rsid w:val="00023BCB"/>
    <w:rsid w:val="00024412"/>
    <w:rsid w:val="00024609"/>
    <w:rsid w:val="00024E07"/>
    <w:rsid w:val="00025367"/>
    <w:rsid w:val="000253E8"/>
    <w:rsid w:val="00025410"/>
    <w:rsid w:val="000254EC"/>
    <w:rsid w:val="000257C3"/>
    <w:rsid w:val="00026839"/>
    <w:rsid w:val="00027141"/>
    <w:rsid w:val="0003035F"/>
    <w:rsid w:val="00030708"/>
    <w:rsid w:val="00030944"/>
    <w:rsid w:val="00030E11"/>
    <w:rsid w:val="0003111B"/>
    <w:rsid w:val="00032583"/>
    <w:rsid w:val="000329F1"/>
    <w:rsid w:val="000337F7"/>
    <w:rsid w:val="000338D3"/>
    <w:rsid w:val="00033999"/>
    <w:rsid w:val="00033E58"/>
    <w:rsid w:val="000345B0"/>
    <w:rsid w:val="00034AC0"/>
    <w:rsid w:val="00034C9B"/>
    <w:rsid w:val="00034DB3"/>
    <w:rsid w:val="00034EFC"/>
    <w:rsid w:val="00034FF2"/>
    <w:rsid w:val="00035202"/>
    <w:rsid w:val="000356E9"/>
    <w:rsid w:val="00036A42"/>
    <w:rsid w:val="00036B52"/>
    <w:rsid w:val="00036D30"/>
    <w:rsid w:val="00037A28"/>
    <w:rsid w:val="00037F1B"/>
    <w:rsid w:val="000400E4"/>
    <w:rsid w:val="00040E79"/>
    <w:rsid w:val="0004175C"/>
    <w:rsid w:val="00041D87"/>
    <w:rsid w:val="00042FA6"/>
    <w:rsid w:val="00043FED"/>
    <w:rsid w:val="000440D3"/>
    <w:rsid w:val="00044A33"/>
    <w:rsid w:val="00044FDE"/>
    <w:rsid w:val="000459C1"/>
    <w:rsid w:val="00045E4E"/>
    <w:rsid w:val="00046A47"/>
    <w:rsid w:val="00046FFA"/>
    <w:rsid w:val="000506AC"/>
    <w:rsid w:val="00050FF7"/>
    <w:rsid w:val="000512B1"/>
    <w:rsid w:val="000513F1"/>
    <w:rsid w:val="00051672"/>
    <w:rsid w:val="00051830"/>
    <w:rsid w:val="00051F62"/>
    <w:rsid w:val="0005228E"/>
    <w:rsid w:val="00052356"/>
    <w:rsid w:val="00052EAE"/>
    <w:rsid w:val="00053B52"/>
    <w:rsid w:val="00054027"/>
    <w:rsid w:val="000542EA"/>
    <w:rsid w:val="0005495A"/>
    <w:rsid w:val="00055F97"/>
    <w:rsid w:val="00056240"/>
    <w:rsid w:val="00056530"/>
    <w:rsid w:val="00060157"/>
    <w:rsid w:val="000603FC"/>
    <w:rsid w:val="00060EA8"/>
    <w:rsid w:val="000622D2"/>
    <w:rsid w:val="00062763"/>
    <w:rsid w:val="0006294C"/>
    <w:rsid w:val="00063D5F"/>
    <w:rsid w:val="00063E2B"/>
    <w:rsid w:val="00064D4C"/>
    <w:rsid w:val="00065515"/>
    <w:rsid w:val="000667F7"/>
    <w:rsid w:val="00066908"/>
    <w:rsid w:val="000672E4"/>
    <w:rsid w:val="000674AF"/>
    <w:rsid w:val="00067C78"/>
    <w:rsid w:val="00070DD4"/>
    <w:rsid w:val="00072328"/>
    <w:rsid w:val="0007255F"/>
    <w:rsid w:val="000727A0"/>
    <w:rsid w:val="000737E1"/>
    <w:rsid w:val="000741C4"/>
    <w:rsid w:val="00074C53"/>
    <w:rsid w:val="00075262"/>
    <w:rsid w:val="000759E9"/>
    <w:rsid w:val="00075C36"/>
    <w:rsid w:val="00076132"/>
    <w:rsid w:val="000761AA"/>
    <w:rsid w:val="00076B78"/>
    <w:rsid w:val="00076D66"/>
    <w:rsid w:val="0007753E"/>
    <w:rsid w:val="00077593"/>
    <w:rsid w:val="00077985"/>
    <w:rsid w:val="00080029"/>
    <w:rsid w:val="00081E6C"/>
    <w:rsid w:val="000824D5"/>
    <w:rsid w:val="00083294"/>
    <w:rsid w:val="00083F68"/>
    <w:rsid w:val="00084370"/>
    <w:rsid w:val="0008593D"/>
    <w:rsid w:val="000859B1"/>
    <w:rsid w:val="00085C92"/>
    <w:rsid w:val="00087FC5"/>
    <w:rsid w:val="00090CD8"/>
    <w:rsid w:val="000913FB"/>
    <w:rsid w:val="00091895"/>
    <w:rsid w:val="000919E4"/>
    <w:rsid w:val="00091A9E"/>
    <w:rsid w:val="0009286D"/>
    <w:rsid w:val="00092927"/>
    <w:rsid w:val="00092EC1"/>
    <w:rsid w:val="0009330F"/>
    <w:rsid w:val="00093A14"/>
    <w:rsid w:val="00093E00"/>
    <w:rsid w:val="00093EEF"/>
    <w:rsid w:val="000948B0"/>
    <w:rsid w:val="00094DED"/>
    <w:rsid w:val="000958EC"/>
    <w:rsid w:val="00096B3F"/>
    <w:rsid w:val="00096CBE"/>
    <w:rsid w:val="00096F1D"/>
    <w:rsid w:val="0009712F"/>
    <w:rsid w:val="0009776E"/>
    <w:rsid w:val="0009779F"/>
    <w:rsid w:val="00097AE9"/>
    <w:rsid w:val="000A140B"/>
    <w:rsid w:val="000A1587"/>
    <w:rsid w:val="000A1E66"/>
    <w:rsid w:val="000A2864"/>
    <w:rsid w:val="000A2E29"/>
    <w:rsid w:val="000A39AA"/>
    <w:rsid w:val="000A3E17"/>
    <w:rsid w:val="000A3E9E"/>
    <w:rsid w:val="000A4403"/>
    <w:rsid w:val="000A4DCC"/>
    <w:rsid w:val="000A513C"/>
    <w:rsid w:val="000A5F49"/>
    <w:rsid w:val="000A6101"/>
    <w:rsid w:val="000A665F"/>
    <w:rsid w:val="000A7CEF"/>
    <w:rsid w:val="000A7E35"/>
    <w:rsid w:val="000A7FD8"/>
    <w:rsid w:val="000B023E"/>
    <w:rsid w:val="000B0401"/>
    <w:rsid w:val="000B08E3"/>
    <w:rsid w:val="000B1604"/>
    <w:rsid w:val="000B1963"/>
    <w:rsid w:val="000B1B29"/>
    <w:rsid w:val="000B1CF5"/>
    <w:rsid w:val="000B438F"/>
    <w:rsid w:val="000B4A63"/>
    <w:rsid w:val="000B5079"/>
    <w:rsid w:val="000B5212"/>
    <w:rsid w:val="000B6122"/>
    <w:rsid w:val="000B68E7"/>
    <w:rsid w:val="000B6BBC"/>
    <w:rsid w:val="000B7E11"/>
    <w:rsid w:val="000C0979"/>
    <w:rsid w:val="000C0B10"/>
    <w:rsid w:val="000C1507"/>
    <w:rsid w:val="000C1FAC"/>
    <w:rsid w:val="000C297B"/>
    <w:rsid w:val="000C2F6B"/>
    <w:rsid w:val="000C3E86"/>
    <w:rsid w:val="000C42B1"/>
    <w:rsid w:val="000C4560"/>
    <w:rsid w:val="000C4EA7"/>
    <w:rsid w:val="000C515F"/>
    <w:rsid w:val="000C5259"/>
    <w:rsid w:val="000C53FA"/>
    <w:rsid w:val="000C6228"/>
    <w:rsid w:val="000C6B63"/>
    <w:rsid w:val="000C6E8C"/>
    <w:rsid w:val="000C74B3"/>
    <w:rsid w:val="000C7BE4"/>
    <w:rsid w:val="000D0B18"/>
    <w:rsid w:val="000D0D2C"/>
    <w:rsid w:val="000D187B"/>
    <w:rsid w:val="000D29F2"/>
    <w:rsid w:val="000D3C58"/>
    <w:rsid w:val="000D4267"/>
    <w:rsid w:val="000D481C"/>
    <w:rsid w:val="000E05C8"/>
    <w:rsid w:val="000E1047"/>
    <w:rsid w:val="000E1A74"/>
    <w:rsid w:val="000E1B56"/>
    <w:rsid w:val="000E23EA"/>
    <w:rsid w:val="000E28AC"/>
    <w:rsid w:val="000E320B"/>
    <w:rsid w:val="000E3456"/>
    <w:rsid w:val="000E3E9F"/>
    <w:rsid w:val="000E4C41"/>
    <w:rsid w:val="000E56E9"/>
    <w:rsid w:val="000E636A"/>
    <w:rsid w:val="000E6CA0"/>
    <w:rsid w:val="000E72DE"/>
    <w:rsid w:val="000F0B65"/>
    <w:rsid w:val="000F0C3D"/>
    <w:rsid w:val="000F0E49"/>
    <w:rsid w:val="000F0E63"/>
    <w:rsid w:val="000F1317"/>
    <w:rsid w:val="000F199E"/>
    <w:rsid w:val="000F1A2D"/>
    <w:rsid w:val="000F1B81"/>
    <w:rsid w:val="000F1EB0"/>
    <w:rsid w:val="000F261F"/>
    <w:rsid w:val="000F2FB9"/>
    <w:rsid w:val="000F5249"/>
    <w:rsid w:val="000F545F"/>
    <w:rsid w:val="000F6D5F"/>
    <w:rsid w:val="000F6F47"/>
    <w:rsid w:val="000F749D"/>
    <w:rsid w:val="00100147"/>
    <w:rsid w:val="00100A35"/>
    <w:rsid w:val="00100FFC"/>
    <w:rsid w:val="00101918"/>
    <w:rsid w:val="00101955"/>
    <w:rsid w:val="00102AB8"/>
    <w:rsid w:val="00103156"/>
    <w:rsid w:val="0010397B"/>
    <w:rsid w:val="00104577"/>
    <w:rsid w:val="00104FAE"/>
    <w:rsid w:val="001056E5"/>
    <w:rsid w:val="00106922"/>
    <w:rsid w:val="001101C0"/>
    <w:rsid w:val="001104D1"/>
    <w:rsid w:val="00110EB6"/>
    <w:rsid w:val="00111295"/>
    <w:rsid w:val="00111DBC"/>
    <w:rsid w:val="00111F06"/>
    <w:rsid w:val="0011207E"/>
    <w:rsid w:val="001121C9"/>
    <w:rsid w:val="00112EFC"/>
    <w:rsid w:val="00113949"/>
    <w:rsid w:val="00113D6D"/>
    <w:rsid w:val="00114301"/>
    <w:rsid w:val="00114391"/>
    <w:rsid w:val="00114DCE"/>
    <w:rsid w:val="0011584D"/>
    <w:rsid w:val="0011596C"/>
    <w:rsid w:val="0011600D"/>
    <w:rsid w:val="001175A0"/>
    <w:rsid w:val="00120F22"/>
    <w:rsid w:val="00121AD3"/>
    <w:rsid w:val="00122891"/>
    <w:rsid w:val="00122A1B"/>
    <w:rsid w:val="00123490"/>
    <w:rsid w:val="001234CE"/>
    <w:rsid w:val="00123B11"/>
    <w:rsid w:val="00123BB5"/>
    <w:rsid w:val="0012652F"/>
    <w:rsid w:val="001268F4"/>
    <w:rsid w:val="00127FA0"/>
    <w:rsid w:val="0013039B"/>
    <w:rsid w:val="0013041F"/>
    <w:rsid w:val="0013088A"/>
    <w:rsid w:val="00130981"/>
    <w:rsid w:val="001315CC"/>
    <w:rsid w:val="00131A46"/>
    <w:rsid w:val="00131EAF"/>
    <w:rsid w:val="001330BA"/>
    <w:rsid w:val="00133321"/>
    <w:rsid w:val="001337DE"/>
    <w:rsid w:val="001339EB"/>
    <w:rsid w:val="001339F5"/>
    <w:rsid w:val="00134A33"/>
    <w:rsid w:val="00134FFF"/>
    <w:rsid w:val="0013528B"/>
    <w:rsid w:val="00135550"/>
    <w:rsid w:val="001358CC"/>
    <w:rsid w:val="00136055"/>
    <w:rsid w:val="00136CC8"/>
    <w:rsid w:val="00137721"/>
    <w:rsid w:val="00137BB5"/>
    <w:rsid w:val="00137E1E"/>
    <w:rsid w:val="00140B9B"/>
    <w:rsid w:val="00141F1E"/>
    <w:rsid w:val="00142558"/>
    <w:rsid w:val="00142CCA"/>
    <w:rsid w:val="001446AB"/>
    <w:rsid w:val="00144DE5"/>
    <w:rsid w:val="00145AA3"/>
    <w:rsid w:val="00145ABD"/>
    <w:rsid w:val="001462C3"/>
    <w:rsid w:val="00147442"/>
    <w:rsid w:val="00147D24"/>
    <w:rsid w:val="00150643"/>
    <w:rsid w:val="00150D00"/>
    <w:rsid w:val="00151128"/>
    <w:rsid w:val="00152F56"/>
    <w:rsid w:val="00153136"/>
    <w:rsid w:val="001531B8"/>
    <w:rsid w:val="00153C19"/>
    <w:rsid w:val="0015503B"/>
    <w:rsid w:val="00155470"/>
    <w:rsid w:val="0015590D"/>
    <w:rsid w:val="00155E43"/>
    <w:rsid w:val="001566D7"/>
    <w:rsid w:val="00156D23"/>
    <w:rsid w:val="001607D6"/>
    <w:rsid w:val="001616A3"/>
    <w:rsid w:val="00161B67"/>
    <w:rsid w:val="0016202D"/>
    <w:rsid w:val="0016266E"/>
    <w:rsid w:val="00162930"/>
    <w:rsid w:val="001638B2"/>
    <w:rsid w:val="00163B1B"/>
    <w:rsid w:val="00164F55"/>
    <w:rsid w:val="00165143"/>
    <w:rsid w:val="00165474"/>
    <w:rsid w:val="00165ED3"/>
    <w:rsid w:val="00166362"/>
    <w:rsid w:val="00166BD2"/>
    <w:rsid w:val="00166E35"/>
    <w:rsid w:val="00166F00"/>
    <w:rsid w:val="00167BCA"/>
    <w:rsid w:val="00167E32"/>
    <w:rsid w:val="00170185"/>
    <w:rsid w:val="00170673"/>
    <w:rsid w:val="0017139F"/>
    <w:rsid w:val="00171E3C"/>
    <w:rsid w:val="00171FA9"/>
    <w:rsid w:val="001728A1"/>
    <w:rsid w:val="001731A8"/>
    <w:rsid w:val="001740DB"/>
    <w:rsid w:val="00174505"/>
    <w:rsid w:val="00174E81"/>
    <w:rsid w:val="0017743B"/>
    <w:rsid w:val="00177897"/>
    <w:rsid w:val="001778A5"/>
    <w:rsid w:val="00177DB8"/>
    <w:rsid w:val="00177F5A"/>
    <w:rsid w:val="001804AD"/>
    <w:rsid w:val="00180A6B"/>
    <w:rsid w:val="001822BF"/>
    <w:rsid w:val="0018279B"/>
    <w:rsid w:val="001831A8"/>
    <w:rsid w:val="001835A6"/>
    <w:rsid w:val="00183D04"/>
    <w:rsid w:val="00184352"/>
    <w:rsid w:val="00184358"/>
    <w:rsid w:val="0018466F"/>
    <w:rsid w:val="001849EC"/>
    <w:rsid w:val="00184B59"/>
    <w:rsid w:val="00184CBD"/>
    <w:rsid w:val="00184FFF"/>
    <w:rsid w:val="00185F90"/>
    <w:rsid w:val="001860F3"/>
    <w:rsid w:val="0018665E"/>
    <w:rsid w:val="00187422"/>
    <w:rsid w:val="00187BCF"/>
    <w:rsid w:val="00191394"/>
    <w:rsid w:val="00191860"/>
    <w:rsid w:val="00191E6B"/>
    <w:rsid w:val="001933B8"/>
    <w:rsid w:val="00193AE8"/>
    <w:rsid w:val="00193D5E"/>
    <w:rsid w:val="00194189"/>
    <w:rsid w:val="001941F9"/>
    <w:rsid w:val="00194611"/>
    <w:rsid w:val="00195A32"/>
    <w:rsid w:val="00195A7C"/>
    <w:rsid w:val="0019649E"/>
    <w:rsid w:val="001969D4"/>
    <w:rsid w:val="00197589"/>
    <w:rsid w:val="001A026E"/>
    <w:rsid w:val="001A106D"/>
    <w:rsid w:val="001A2699"/>
    <w:rsid w:val="001A26B7"/>
    <w:rsid w:val="001A38CF"/>
    <w:rsid w:val="001A3FB0"/>
    <w:rsid w:val="001A59AB"/>
    <w:rsid w:val="001A5B06"/>
    <w:rsid w:val="001A65A8"/>
    <w:rsid w:val="001A7412"/>
    <w:rsid w:val="001A767E"/>
    <w:rsid w:val="001B0394"/>
    <w:rsid w:val="001B07C0"/>
    <w:rsid w:val="001B0955"/>
    <w:rsid w:val="001B0CA1"/>
    <w:rsid w:val="001B1867"/>
    <w:rsid w:val="001B18A2"/>
    <w:rsid w:val="001B1FE2"/>
    <w:rsid w:val="001B2CD5"/>
    <w:rsid w:val="001B3C82"/>
    <w:rsid w:val="001B3DCD"/>
    <w:rsid w:val="001B459F"/>
    <w:rsid w:val="001B5D2C"/>
    <w:rsid w:val="001B6EDD"/>
    <w:rsid w:val="001B6F0F"/>
    <w:rsid w:val="001B767B"/>
    <w:rsid w:val="001B7721"/>
    <w:rsid w:val="001C1446"/>
    <w:rsid w:val="001C2FD6"/>
    <w:rsid w:val="001C3009"/>
    <w:rsid w:val="001C3947"/>
    <w:rsid w:val="001C438F"/>
    <w:rsid w:val="001C57AE"/>
    <w:rsid w:val="001C57DC"/>
    <w:rsid w:val="001D0705"/>
    <w:rsid w:val="001D0BEC"/>
    <w:rsid w:val="001D0CCE"/>
    <w:rsid w:val="001D1425"/>
    <w:rsid w:val="001D1571"/>
    <w:rsid w:val="001D17C2"/>
    <w:rsid w:val="001D2D32"/>
    <w:rsid w:val="001D3AE2"/>
    <w:rsid w:val="001D5901"/>
    <w:rsid w:val="001D5F4D"/>
    <w:rsid w:val="001D624C"/>
    <w:rsid w:val="001D727D"/>
    <w:rsid w:val="001D76C5"/>
    <w:rsid w:val="001D77B1"/>
    <w:rsid w:val="001E0573"/>
    <w:rsid w:val="001E0938"/>
    <w:rsid w:val="001E096D"/>
    <w:rsid w:val="001E1A1A"/>
    <w:rsid w:val="001E29C9"/>
    <w:rsid w:val="001E2A59"/>
    <w:rsid w:val="001E2B39"/>
    <w:rsid w:val="001E2F25"/>
    <w:rsid w:val="001E3428"/>
    <w:rsid w:val="001E3603"/>
    <w:rsid w:val="001E3907"/>
    <w:rsid w:val="001E3BF6"/>
    <w:rsid w:val="001E3CF5"/>
    <w:rsid w:val="001E5534"/>
    <w:rsid w:val="001E7F6E"/>
    <w:rsid w:val="001F002C"/>
    <w:rsid w:val="001F02BF"/>
    <w:rsid w:val="001F0C3A"/>
    <w:rsid w:val="001F0FC2"/>
    <w:rsid w:val="001F10AE"/>
    <w:rsid w:val="001F180B"/>
    <w:rsid w:val="001F1955"/>
    <w:rsid w:val="001F1E54"/>
    <w:rsid w:val="001F2964"/>
    <w:rsid w:val="001F2AE0"/>
    <w:rsid w:val="001F2CA8"/>
    <w:rsid w:val="001F3138"/>
    <w:rsid w:val="001F5076"/>
    <w:rsid w:val="001F55A9"/>
    <w:rsid w:val="001F55C5"/>
    <w:rsid w:val="001F707C"/>
    <w:rsid w:val="00201264"/>
    <w:rsid w:val="00201F6C"/>
    <w:rsid w:val="00202A94"/>
    <w:rsid w:val="0020363B"/>
    <w:rsid w:val="002041FB"/>
    <w:rsid w:val="00204B3C"/>
    <w:rsid w:val="00204CAB"/>
    <w:rsid w:val="0020552F"/>
    <w:rsid w:val="00205E11"/>
    <w:rsid w:val="00206689"/>
    <w:rsid w:val="00206A22"/>
    <w:rsid w:val="00206B2B"/>
    <w:rsid w:val="00207415"/>
    <w:rsid w:val="002079B7"/>
    <w:rsid w:val="00210187"/>
    <w:rsid w:val="0021099B"/>
    <w:rsid w:val="00210DF3"/>
    <w:rsid w:val="00211F85"/>
    <w:rsid w:val="00213381"/>
    <w:rsid w:val="00213694"/>
    <w:rsid w:val="00214965"/>
    <w:rsid w:val="00214DC9"/>
    <w:rsid w:val="00215428"/>
    <w:rsid w:val="00215707"/>
    <w:rsid w:val="00215802"/>
    <w:rsid w:val="00215A01"/>
    <w:rsid w:val="002162E8"/>
    <w:rsid w:val="002168FE"/>
    <w:rsid w:val="002169CB"/>
    <w:rsid w:val="00216EC7"/>
    <w:rsid w:val="00217549"/>
    <w:rsid w:val="00220DE2"/>
    <w:rsid w:val="00220FE7"/>
    <w:rsid w:val="00221978"/>
    <w:rsid w:val="00223870"/>
    <w:rsid w:val="00223F54"/>
    <w:rsid w:val="00224B01"/>
    <w:rsid w:val="00224BEA"/>
    <w:rsid w:val="00225808"/>
    <w:rsid w:val="00226561"/>
    <w:rsid w:val="00226DAB"/>
    <w:rsid w:val="0022721F"/>
    <w:rsid w:val="00227EC7"/>
    <w:rsid w:val="00230232"/>
    <w:rsid w:val="00230C75"/>
    <w:rsid w:val="0023183C"/>
    <w:rsid w:val="00231FA7"/>
    <w:rsid w:val="00232889"/>
    <w:rsid w:val="002328EB"/>
    <w:rsid w:val="0023292B"/>
    <w:rsid w:val="00234AD0"/>
    <w:rsid w:val="002363E4"/>
    <w:rsid w:val="0024118D"/>
    <w:rsid w:val="002421A4"/>
    <w:rsid w:val="002422D1"/>
    <w:rsid w:val="00243030"/>
    <w:rsid w:val="00243301"/>
    <w:rsid w:val="00243FA2"/>
    <w:rsid w:val="0024477F"/>
    <w:rsid w:val="002450A5"/>
    <w:rsid w:val="002465CD"/>
    <w:rsid w:val="0024665F"/>
    <w:rsid w:val="00246ADF"/>
    <w:rsid w:val="00246B60"/>
    <w:rsid w:val="00247307"/>
    <w:rsid w:val="0024735C"/>
    <w:rsid w:val="00247814"/>
    <w:rsid w:val="00247862"/>
    <w:rsid w:val="002500AC"/>
    <w:rsid w:val="002511A4"/>
    <w:rsid w:val="00253662"/>
    <w:rsid w:val="0025386E"/>
    <w:rsid w:val="00254566"/>
    <w:rsid w:val="00254BAE"/>
    <w:rsid w:val="002556B4"/>
    <w:rsid w:val="00257110"/>
    <w:rsid w:val="002576FF"/>
    <w:rsid w:val="002579DA"/>
    <w:rsid w:val="00257A35"/>
    <w:rsid w:val="00257DA5"/>
    <w:rsid w:val="00260F3D"/>
    <w:rsid w:val="00261507"/>
    <w:rsid w:val="00261873"/>
    <w:rsid w:val="00262294"/>
    <w:rsid w:val="002622B3"/>
    <w:rsid w:val="00262823"/>
    <w:rsid w:val="0026383A"/>
    <w:rsid w:val="00264683"/>
    <w:rsid w:val="00264B2E"/>
    <w:rsid w:val="00265C0B"/>
    <w:rsid w:val="00265E13"/>
    <w:rsid w:val="002660C9"/>
    <w:rsid w:val="002666C6"/>
    <w:rsid w:val="00266A1E"/>
    <w:rsid w:val="00267654"/>
    <w:rsid w:val="00270F29"/>
    <w:rsid w:val="0027107F"/>
    <w:rsid w:val="00271720"/>
    <w:rsid w:val="00271C8A"/>
    <w:rsid w:val="00271F80"/>
    <w:rsid w:val="00272AE5"/>
    <w:rsid w:val="00272F18"/>
    <w:rsid w:val="002731DA"/>
    <w:rsid w:val="00273CBB"/>
    <w:rsid w:val="00274855"/>
    <w:rsid w:val="0027496C"/>
    <w:rsid w:val="0027537A"/>
    <w:rsid w:val="00275712"/>
    <w:rsid w:val="00275E2B"/>
    <w:rsid w:val="00276160"/>
    <w:rsid w:val="002768B3"/>
    <w:rsid w:val="00276D7B"/>
    <w:rsid w:val="00277223"/>
    <w:rsid w:val="00277A33"/>
    <w:rsid w:val="00280F03"/>
    <w:rsid w:val="0028154A"/>
    <w:rsid w:val="002817D8"/>
    <w:rsid w:val="00282913"/>
    <w:rsid w:val="00284D1D"/>
    <w:rsid w:val="0028544A"/>
    <w:rsid w:val="002856A3"/>
    <w:rsid w:val="002858FD"/>
    <w:rsid w:val="00285F4F"/>
    <w:rsid w:val="00286A23"/>
    <w:rsid w:val="00286C9F"/>
    <w:rsid w:val="00287912"/>
    <w:rsid w:val="00287A83"/>
    <w:rsid w:val="00287B4D"/>
    <w:rsid w:val="00287B5A"/>
    <w:rsid w:val="00287CE3"/>
    <w:rsid w:val="00290524"/>
    <w:rsid w:val="00290F12"/>
    <w:rsid w:val="00291017"/>
    <w:rsid w:val="00291D09"/>
    <w:rsid w:val="00292346"/>
    <w:rsid w:val="00292A21"/>
    <w:rsid w:val="002933AC"/>
    <w:rsid w:val="0029379D"/>
    <w:rsid w:val="00293C52"/>
    <w:rsid w:val="0029453D"/>
    <w:rsid w:val="00296005"/>
    <w:rsid w:val="00296B0E"/>
    <w:rsid w:val="00296CDB"/>
    <w:rsid w:val="00297A70"/>
    <w:rsid w:val="002A09D7"/>
    <w:rsid w:val="002A0A47"/>
    <w:rsid w:val="002A1213"/>
    <w:rsid w:val="002A24E1"/>
    <w:rsid w:val="002A2924"/>
    <w:rsid w:val="002A334E"/>
    <w:rsid w:val="002A344F"/>
    <w:rsid w:val="002A355C"/>
    <w:rsid w:val="002A3604"/>
    <w:rsid w:val="002A3ABE"/>
    <w:rsid w:val="002A3C84"/>
    <w:rsid w:val="002A615E"/>
    <w:rsid w:val="002A7660"/>
    <w:rsid w:val="002A799D"/>
    <w:rsid w:val="002B06D9"/>
    <w:rsid w:val="002B0950"/>
    <w:rsid w:val="002B0A53"/>
    <w:rsid w:val="002B0EE8"/>
    <w:rsid w:val="002B0F51"/>
    <w:rsid w:val="002B1A9B"/>
    <w:rsid w:val="002B1B09"/>
    <w:rsid w:val="002B219B"/>
    <w:rsid w:val="002B3BFA"/>
    <w:rsid w:val="002B3D0C"/>
    <w:rsid w:val="002B3E11"/>
    <w:rsid w:val="002B6605"/>
    <w:rsid w:val="002B70D8"/>
    <w:rsid w:val="002B79DA"/>
    <w:rsid w:val="002B7E93"/>
    <w:rsid w:val="002B7EAC"/>
    <w:rsid w:val="002C0FF4"/>
    <w:rsid w:val="002C16B2"/>
    <w:rsid w:val="002C1C72"/>
    <w:rsid w:val="002C1E9A"/>
    <w:rsid w:val="002C39F4"/>
    <w:rsid w:val="002C40EB"/>
    <w:rsid w:val="002C43AA"/>
    <w:rsid w:val="002C488E"/>
    <w:rsid w:val="002C53D2"/>
    <w:rsid w:val="002C53EE"/>
    <w:rsid w:val="002C6278"/>
    <w:rsid w:val="002C62CC"/>
    <w:rsid w:val="002C6C97"/>
    <w:rsid w:val="002C70A3"/>
    <w:rsid w:val="002D00B3"/>
    <w:rsid w:val="002D039B"/>
    <w:rsid w:val="002D1569"/>
    <w:rsid w:val="002D1BFD"/>
    <w:rsid w:val="002D1C78"/>
    <w:rsid w:val="002D2574"/>
    <w:rsid w:val="002D2815"/>
    <w:rsid w:val="002D2CD1"/>
    <w:rsid w:val="002D341A"/>
    <w:rsid w:val="002D3840"/>
    <w:rsid w:val="002D3BA9"/>
    <w:rsid w:val="002D3F03"/>
    <w:rsid w:val="002D4170"/>
    <w:rsid w:val="002D4662"/>
    <w:rsid w:val="002D54A3"/>
    <w:rsid w:val="002D62A0"/>
    <w:rsid w:val="002D6864"/>
    <w:rsid w:val="002D730F"/>
    <w:rsid w:val="002D7CED"/>
    <w:rsid w:val="002D7E37"/>
    <w:rsid w:val="002E09BE"/>
    <w:rsid w:val="002E0AB7"/>
    <w:rsid w:val="002E0DC3"/>
    <w:rsid w:val="002E12AC"/>
    <w:rsid w:val="002E20E6"/>
    <w:rsid w:val="002E2718"/>
    <w:rsid w:val="002E3ED5"/>
    <w:rsid w:val="002E45C0"/>
    <w:rsid w:val="002E45FD"/>
    <w:rsid w:val="002E479F"/>
    <w:rsid w:val="002E5C90"/>
    <w:rsid w:val="002E5D69"/>
    <w:rsid w:val="002E61D1"/>
    <w:rsid w:val="002E67F9"/>
    <w:rsid w:val="002E776B"/>
    <w:rsid w:val="002E7886"/>
    <w:rsid w:val="002E7CDF"/>
    <w:rsid w:val="002F0CC7"/>
    <w:rsid w:val="002F1318"/>
    <w:rsid w:val="002F16CE"/>
    <w:rsid w:val="002F17ED"/>
    <w:rsid w:val="002F26DA"/>
    <w:rsid w:val="002F2B53"/>
    <w:rsid w:val="002F3C7E"/>
    <w:rsid w:val="002F42AA"/>
    <w:rsid w:val="002F47B9"/>
    <w:rsid w:val="002F655F"/>
    <w:rsid w:val="002F67B9"/>
    <w:rsid w:val="002F6888"/>
    <w:rsid w:val="002F69E2"/>
    <w:rsid w:val="002F6BBB"/>
    <w:rsid w:val="002F6FED"/>
    <w:rsid w:val="002F73F0"/>
    <w:rsid w:val="002F7F13"/>
    <w:rsid w:val="002F7F4E"/>
    <w:rsid w:val="00300377"/>
    <w:rsid w:val="00300C0F"/>
    <w:rsid w:val="00300EC9"/>
    <w:rsid w:val="003012B1"/>
    <w:rsid w:val="00301EE5"/>
    <w:rsid w:val="00302146"/>
    <w:rsid w:val="0030286A"/>
    <w:rsid w:val="00302A8F"/>
    <w:rsid w:val="00303DB5"/>
    <w:rsid w:val="0030447E"/>
    <w:rsid w:val="003047FB"/>
    <w:rsid w:val="003047FC"/>
    <w:rsid w:val="003049B3"/>
    <w:rsid w:val="0030556A"/>
    <w:rsid w:val="00305824"/>
    <w:rsid w:val="00306DCA"/>
    <w:rsid w:val="003075A1"/>
    <w:rsid w:val="00312F38"/>
    <w:rsid w:val="00313D68"/>
    <w:rsid w:val="00314156"/>
    <w:rsid w:val="0031644B"/>
    <w:rsid w:val="00316B26"/>
    <w:rsid w:val="00316E4A"/>
    <w:rsid w:val="00317550"/>
    <w:rsid w:val="00317C84"/>
    <w:rsid w:val="00317CC6"/>
    <w:rsid w:val="0032042A"/>
    <w:rsid w:val="00320C92"/>
    <w:rsid w:val="0032172C"/>
    <w:rsid w:val="003217A8"/>
    <w:rsid w:val="0032229B"/>
    <w:rsid w:val="00322532"/>
    <w:rsid w:val="00322C91"/>
    <w:rsid w:val="00322DD1"/>
    <w:rsid w:val="00322EDE"/>
    <w:rsid w:val="003236EC"/>
    <w:rsid w:val="0032382D"/>
    <w:rsid w:val="0032410C"/>
    <w:rsid w:val="003246A7"/>
    <w:rsid w:val="003248CB"/>
    <w:rsid w:val="00324AAD"/>
    <w:rsid w:val="00324B17"/>
    <w:rsid w:val="003252F1"/>
    <w:rsid w:val="00325A03"/>
    <w:rsid w:val="0032646A"/>
    <w:rsid w:val="003265FB"/>
    <w:rsid w:val="00326753"/>
    <w:rsid w:val="00326FED"/>
    <w:rsid w:val="00327434"/>
    <w:rsid w:val="00332D87"/>
    <w:rsid w:val="00334340"/>
    <w:rsid w:val="00334455"/>
    <w:rsid w:val="0033513E"/>
    <w:rsid w:val="00335406"/>
    <w:rsid w:val="003373A8"/>
    <w:rsid w:val="003375A4"/>
    <w:rsid w:val="00337E03"/>
    <w:rsid w:val="00340EDC"/>
    <w:rsid w:val="0034135B"/>
    <w:rsid w:val="003424D9"/>
    <w:rsid w:val="00342E74"/>
    <w:rsid w:val="003435B2"/>
    <w:rsid w:val="00344799"/>
    <w:rsid w:val="00344B90"/>
    <w:rsid w:val="00345765"/>
    <w:rsid w:val="0034585F"/>
    <w:rsid w:val="00345D9A"/>
    <w:rsid w:val="00346654"/>
    <w:rsid w:val="0034672A"/>
    <w:rsid w:val="00346BC6"/>
    <w:rsid w:val="00346D5B"/>
    <w:rsid w:val="003471BF"/>
    <w:rsid w:val="00347682"/>
    <w:rsid w:val="0034776E"/>
    <w:rsid w:val="00347CA5"/>
    <w:rsid w:val="00347ECF"/>
    <w:rsid w:val="00347F84"/>
    <w:rsid w:val="0035013F"/>
    <w:rsid w:val="00350FEB"/>
    <w:rsid w:val="00352ADA"/>
    <w:rsid w:val="00353D9A"/>
    <w:rsid w:val="00353F7A"/>
    <w:rsid w:val="0035425C"/>
    <w:rsid w:val="00354289"/>
    <w:rsid w:val="003552E2"/>
    <w:rsid w:val="003552ED"/>
    <w:rsid w:val="003557CD"/>
    <w:rsid w:val="00356038"/>
    <w:rsid w:val="0035625D"/>
    <w:rsid w:val="00357C41"/>
    <w:rsid w:val="00357D3D"/>
    <w:rsid w:val="003616CA"/>
    <w:rsid w:val="00361A2E"/>
    <w:rsid w:val="00363053"/>
    <w:rsid w:val="00363138"/>
    <w:rsid w:val="0036440B"/>
    <w:rsid w:val="00365467"/>
    <w:rsid w:val="003654BB"/>
    <w:rsid w:val="00365E8D"/>
    <w:rsid w:val="00365EDB"/>
    <w:rsid w:val="00366759"/>
    <w:rsid w:val="0036689F"/>
    <w:rsid w:val="0036746B"/>
    <w:rsid w:val="003713B2"/>
    <w:rsid w:val="00373D9E"/>
    <w:rsid w:val="00374DF3"/>
    <w:rsid w:val="0037563E"/>
    <w:rsid w:val="0037710C"/>
    <w:rsid w:val="00377315"/>
    <w:rsid w:val="00380270"/>
    <w:rsid w:val="00380719"/>
    <w:rsid w:val="00381168"/>
    <w:rsid w:val="003813A0"/>
    <w:rsid w:val="00381630"/>
    <w:rsid w:val="0038164D"/>
    <w:rsid w:val="00381FFD"/>
    <w:rsid w:val="00383540"/>
    <w:rsid w:val="0038374F"/>
    <w:rsid w:val="003838B4"/>
    <w:rsid w:val="00383D7C"/>
    <w:rsid w:val="00383DD8"/>
    <w:rsid w:val="00383F13"/>
    <w:rsid w:val="00384250"/>
    <w:rsid w:val="003843F3"/>
    <w:rsid w:val="0038454A"/>
    <w:rsid w:val="00384DF9"/>
    <w:rsid w:val="00384EFC"/>
    <w:rsid w:val="00385B54"/>
    <w:rsid w:val="00385DDF"/>
    <w:rsid w:val="00386120"/>
    <w:rsid w:val="0038670E"/>
    <w:rsid w:val="00386830"/>
    <w:rsid w:val="00386DCC"/>
    <w:rsid w:val="00386EE3"/>
    <w:rsid w:val="00390359"/>
    <w:rsid w:val="00390ECA"/>
    <w:rsid w:val="00392A03"/>
    <w:rsid w:val="00392A5D"/>
    <w:rsid w:val="00392B21"/>
    <w:rsid w:val="00392DFB"/>
    <w:rsid w:val="00392E40"/>
    <w:rsid w:val="00393448"/>
    <w:rsid w:val="00393985"/>
    <w:rsid w:val="00393ACC"/>
    <w:rsid w:val="00393E41"/>
    <w:rsid w:val="0039456E"/>
    <w:rsid w:val="00394C95"/>
    <w:rsid w:val="00394CFF"/>
    <w:rsid w:val="00395A4B"/>
    <w:rsid w:val="00395D50"/>
    <w:rsid w:val="0039739E"/>
    <w:rsid w:val="00397628"/>
    <w:rsid w:val="00397711"/>
    <w:rsid w:val="003A0A13"/>
    <w:rsid w:val="003A1360"/>
    <w:rsid w:val="003A1410"/>
    <w:rsid w:val="003A32A8"/>
    <w:rsid w:val="003A32A9"/>
    <w:rsid w:val="003A34FE"/>
    <w:rsid w:val="003A39A7"/>
    <w:rsid w:val="003A3A7D"/>
    <w:rsid w:val="003A3FFB"/>
    <w:rsid w:val="003A4008"/>
    <w:rsid w:val="003A483E"/>
    <w:rsid w:val="003A4880"/>
    <w:rsid w:val="003A4C95"/>
    <w:rsid w:val="003A4E3C"/>
    <w:rsid w:val="003A5797"/>
    <w:rsid w:val="003A57F9"/>
    <w:rsid w:val="003A5C23"/>
    <w:rsid w:val="003A5E50"/>
    <w:rsid w:val="003A6CBD"/>
    <w:rsid w:val="003A6EFC"/>
    <w:rsid w:val="003A760E"/>
    <w:rsid w:val="003B131C"/>
    <w:rsid w:val="003B187B"/>
    <w:rsid w:val="003B2F24"/>
    <w:rsid w:val="003B3B58"/>
    <w:rsid w:val="003B3C07"/>
    <w:rsid w:val="003B3F58"/>
    <w:rsid w:val="003B45DF"/>
    <w:rsid w:val="003B501E"/>
    <w:rsid w:val="003B5690"/>
    <w:rsid w:val="003B5B30"/>
    <w:rsid w:val="003B682B"/>
    <w:rsid w:val="003B6AE7"/>
    <w:rsid w:val="003B6D39"/>
    <w:rsid w:val="003B6D59"/>
    <w:rsid w:val="003B6DB3"/>
    <w:rsid w:val="003B727B"/>
    <w:rsid w:val="003B7D61"/>
    <w:rsid w:val="003C0305"/>
    <w:rsid w:val="003C0E76"/>
    <w:rsid w:val="003C1EF3"/>
    <w:rsid w:val="003C266E"/>
    <w:rsid w:val="003C2707"/>
    <w:rsid w:val="003C39DC"/>
    <w:rsid w:val="003C4170"/>
    <w:rsid w:val="003C57A8"/>
    <w:rsid w:val="003C6682"/>
    <w:rsid w:val="003C7C94"/>
    <w:rsid w:val="003D0338"/>
    <w:rsid w:val="003D0B5D"/>
    <w:rsid w:val="003D1493"/>
    <w:rsid w:val="003D1C1E"/>
    <w:rsid w:val="003D20FA"/>
    <w:rsid w:val="003D29D2"/>
    <w:rsid w:val="003D3D12"/>
    <w:rsid w:val="003D46A1"/>
    <w:rsid w:val="003D48C1"/>
    <w:rsid w:val="003D48DE"/>
    <w:rsid w:val="003D4DFD"/>
    <w:rsid w:val="003D5799"/>
    <w:rsid w:val="003D59A3"/>
    <w:rsid w:val="003D6F1D"/>
    <w:rsid w:val="003D769B"/>
    <w:rsid w:val="003E010E"/>
    <w:rsid w:val="003E0434"/>
    <w:rsid w:val="003E0AAC"/>
    <w:rsid w:val="003E1171"/>
    <w:rsid w:val="003E12A6"/>
    <w:rsid w:val="003E2307"/>
    <w:rsid w:val="003E3A3A"/>
    <w:rsid w:val="003E3CC2"/>
    <w:rsid w:val="003E3DC1"/>
    <w:rsid w:val="003E40F0"/>
    <w:rsid w:val="003E4878"/>
    <w:rsid w:val="003E4902"/>
    <w:rsid w:val="003E495F"/>
    <w:rsid w:val="003E50B1"/>
    <w:rsid w:val="003E59EB"/>
    <w:rsid w:val="003E5D1F"/>
    <w:rsid w:val="003E5F57"/>
    <w:rsid w:val="003E6427"/>
    <w:rsid w:val="003E64E1"/>
    <w:rsid w:val="003E6CDA"/>
    <w:rsid w:val="003E7525"/>
    <w:rsid w:val="003E75D7"/>
    <w:rsid w:val="003E780C"/>
    <w:rsid w:val="003E7968"/>
    <w:rsid w:val="003E7EEA"/>
    <w:rsid w:val="003F1276"/>
    <w:rsid w:val="003F168B"/>
    <w:rsid w:val="003F16C4"/>
    <w:rsid w:val="003F20FD"/>
    <w:rsid w:val="003F2635"/>
    <w:rsid w:val="003F2811"/>
    <w:rsid w:val="003F294C"/>
    <w:rsid w:val="003F2D52"/>
    <w:rsid w:val="003F3435"/>
    <w:rsid w:val="003F381B"/>
    <w:rsid w:val="003F3BF7"/>
    <w:rsid w:val="003F5791"/>
    <w:rsid w:val="003F5AE2"/>
    <w:rsid w:val="003F6079"/>
    <w:rsid w:val="003F68FD"/>
    <w:rsid w:val="00400601"/>
    <w:rsid w:val="00400757"/>
    <w:rsid w:val="004008AA"/>
    <w:rsid w:val="004009CA"/>
    <w:rsid w:val="004012FC"/>
    <w:rsid w:val="00401314"/>
    <w:rsid w:val="004013C4"/>
    <w:rsid w:val="0040184F"/>
    <w:rsid w:val="00402047"/>
    <w:rsid w:val="00402375"/>
    <w:rsid w:val="004026ED"/>
    <w:rsid w:val="004028F2"/>
    <w:rsid w:val="00402A61"/>
    <w:rsid w:val="004032E2"/>
    <w:rsid w:val="00403C37"/>
    <w:rsid w:val="00405254"/>
    <w:rsid w:val="004054C7"/>
    <w:rsid w:val="00405AFE"/>
    <w:rsid w:val="0040616D"/>
    <w:rsid w:val="00406251"/>
    <w:rsid w:val="004066DD"/>
    <w:rsid w:val="0040751F"/>
    <w:rsid w:val="00407CEB"/>
    <w:rsid w:val="00407EBB"/>
    <w:rsid w:val="00410994"/>
    <w:rsid w:val="00410F3D"/>
    <w:rsid w:val="004118CC"/>
    <w:rsid w:val="00412504"/>
    <w:rsid w:val="00413113"/>
    <w:rsid w:val="00413BC7"/>
    <w:rsid w:val="00413E54"/>
    <w:rsid w:val="00414356"/>
    <w:rsid w:val="004143D9"/>
    <w:rsid w:val="00415C4A"/>
    <w:rsid w:val="00415D6B"/>
    <w:rsid w:val="0041680A"/>
    <w:rsid w:val="00417619"/>
    <w:rsid w:val="0042017B"/>
    <w:rsid w:val="004201BC"/>
    <w:rsid w:val="00421059"/>
    <w:rsid w:val="00421EDF"/>
    <w:rsid w:val="00422C04"/>
    <w:rsid w:val="004237C3"/>
    <w:rsid w:val="00423B54"/>
    <w:rsid w:val="004246D8"/>
    <w:rsid w:val="00424927"/>
    <w:rsid w:val="00425683"/>
    <w:rsid w:val="004260C2"/>
    <w:rsid w:val="00426393"/>
    <w:rsid w:val="004268F3"/>
    <w:rsid w:val="00426C3B"/>
    <w:rsid w:val="00426DEA"/>
    <w:rsid w:val="0042723B"/>
    <w:rsid w:val="00430201"/>
    <w:rsid w:val="0043075A"/>
    <w:rsid w:val="00430C8F"/>
    <w:rsid w:val="00431448"/>
    <w:rsid w:val="00431516"/>
    <w:rsid w:val="00431CD7"/>
    <w:rsid w:val="00432AE0"/>
    <w:rsid w:val="00432F73"/>
    <w:rsid w:val="0043323F"/>
    <w:rsid w:val="004339E7"/>
    <w:rsid w:val="00434B45"/>
    <w:rsid w:val="0043558C"/>
    <w:rsid w:val="00435F23"/>
    <w:rsid w:val="0043680A"/>
    <w:rsid w:val="00436E6C"/>
    <w:rsid w:val="00440796"/>
    <w:rsid w:val="004409B6"/>
    <w:rsid w:val="00441E27"/>
    <w:rsid w:val="00442A68"/>
    <w:rsid w:val="00442F78"/>
    <w:rsid w:val="00442FFF"/>
    <w:rsid w:val="00444870"/>
    <w:rsid w:val="00444EAB"/>
    <w:rsid w:val="00445082"/>
    <w:rsid w:val="004457D4"/>
    <w:rsid w:val="00446E2C"/>
    <w:rsid w:val="00447401"/>
    <w:rsid w:val="004507D0"/>
    <w:rsid w:val="00451DEA"/>
    <w:rsid w:val="00452071"/>
    <w:rsid w:val="0045293F"/>
    <w:rsid w:val="004536F7"/>
    <w:rsid w:val="00453DF2"/>
    <w:rsid w:val="004540F2"/>
    <w:rsid w:val="004548BC"/>
    <w:rsid w:val="00454C2D"/>
    <w:rsid w:val="00455105"/>
    <w:rsid w:val="00455D06"/>
    <w:rsid w:val="004562E7"/>
    <w:rsid w:val="004563A4"/>
    <w:rsid w:val="004569F7"/>
    <w:rsid w:val="00456A8E"/>
    <w:rsid w:val="00457442"/>
    <w:rsid w:val="004577BD"/>
    <w:rsid w:val="00457840"/>
    <w:rsid w:val="004615C2"/>
    <w:rsid w:val="004616C9"/>
    <w:rsid w:val="00461CEB"/>
    <w:rsid w:val="00462389"/>
    <w:rsid w:val="0046386B"/>
    <w:rsid w:val="004642B0"/>
    <w:rsid w:val="0046532A"/>
    <w:rsid w:val="004656A5"/>
    <w:rsid w:val="00465780"/>
    <w:rsid w:val="004676A4"/>
    <w:rsid w:val="00467AE5"/>
    <w:rsid w:val="00470934"/>
    <w:rsid w:val="00471003"/>
    <w:rsid w:val="004719B9"/>
    <w:rsid w:val="004726E8"/>
    <w:rsid w:val="004728D8"/>
    <w:rsid w:val="00472D74"/>
    <w:rsid w:val="00473222"/>
    <w:rsid w:val="004732C5"/>
    <w:rsid w:val="0047340E"/>
    <w:rsid w:val="00473AE8"/>
    <w:rsid w:val="00474130"/>
    <w:rsid w:val="00474350"/>
    <w:rsid w:val="00474A05"/>
    <w:rsid w:val="004759D7"/>
    <w:rsid w:val="00476138"/>
    <w:rsid w:val="00476433"/>
    <w:rsid w:val="00480077"/>
    <w:rsid w:val="004802A1"/>
    <w:rsid w:val="00480809"/>
    <w:rsid w:val="00480B66"/>
    <w:rsid w:val="004812E8"/>
    <w:rsid w:val="004815C7"/>
    <w:rsid w:val="00481B62"/>
    <w:rsid w:val="00481C33"/>
    <w:rsid w:val="00481E0F"/>
    <w:rsid w:val="00482436"/>
    <w:rsid w:val="00482EE1"/>
    <w:rsid w:val="004835C0"/>
    <w:rsid w:val="004842B7"/>
    <w:rsid w:val="004845E8"/>
    <w:rsid w:val="00484727"/>
    <w:rsid w:val="00484CD0"/>
    <w:rsid w:val="00485502"/>
    <w:rsid w:val="00485AEC"/>
    <w:rsid w:val="00487BFE"/>
    <w:rsid w:val="004903E7"/>
    <w:rsid w:val="00490669"/>
    <w:rsid w:val="004908F3"/>
    <w:rsid w:val="00490C6C"/>
    <w:rsid w:val="004912F2"/>
    <w:rsid w:val="0049154A"/>
    <w:rsid w:val="00491F71"/>
    <w:rsid w:val="004922E0"/>
    <w:rsid w:val="004923A1"/>
    <w:rsid w:val="00492E0E"/>
    <w:rsid w:val="004947C8"/>
    <w:rsid w:val="00494825"/>
    <w:rsid w:val="00494BB1"/>
    <w:rsid w:val="00496E76"/>
    <w:rsid w:val="004A1122"/>
    <w:rsid w:val="004A19B9"/>
    <w:rsid w:val="004A1FAC"/>
    <w:rsid w:val="004A207F"/>
    <w:rsid w:val="004A2AC4"/>
    <w:rsid w:val="004A2ADE"/>
    <w:rsid w:val="004A559C"/>
    <w:rsid w:val="004A5CB0"/>
    <w:rsid w:val="004A5CCA"/>
    <w:rsid w:val="004A60B2"/>
    <w:rsid w:val="004A7173"/>
    <w:rsid w:val="004A7AD3"/>
    <w:rsid w:val="004B01CD"/>
    <w:rsid w:val="004B113D"/>
    <w:rsid w:val="004B1281"/>
    <w:rsid w:val="004B1B61"/>
    <w:rsid w:val="004B2356"/>
    <w:rsid w:val="004B3067"/>
    <w:rsid w:val="004B31B0"/>
    <w:rsid w:val="004B3B6D"/>
    <w:rsid w:val="004B3E4B"/>
    <w:rsid w:val="004B449F"/>
    <w:rsid w:val="004B473A"/>
    <w:rsid w:val="004B4AEC"/>
    <w:rsid w:val="004B6361"/>
    <w:rsid w:val="004B6740"/>
    <w:rsid w:val="004B72F2"/>
    <w:rsid w:val="004B77DA"/>
    <w:rsid w:val="004B7A75"/>
    <w:rsid w:val="004B7B2F"/>
    <w:rsid w:val="004C0B0D"/>
    <w:rsid w:val="004C131E"/>
    <w:rsid w:val="004C1480"/>
    <w:rsid w:val="004C253C"/>
    <w:rsid w:val="004C2554"/>
    <w:rsid w:val="004C2C1C"/>
    <w:rsid w:val="004C2FDF"/>
    <w:rsid w:val="004C30FB"/>
    <w:rsid w:val="004C3390"/>
    <w:rsid w:val="004C4ECB"/>
    <w:rsid w:val="004C5110"/>
    <w:rsid w:val="004C53C8"/>
    <w:rsid w:val="004C5663"/>
    <w:rsid w:val="004C593F"/>
    <w:rsid w:val="004C6369"/>
    <w:rsid w:val="004C6FA4"/>
    <w:rsid w:val="004C745A"/>
    <w:rsid w:val="004C746B"/>
    <w:rsid w:val="004C74A5"/>
    <w:rsid w:val="004D03F6"/>
    <w:rsid w:val="004D057D"/>
    <w:rsid w:val="004D0B41"/>
    <w:rsid w:val="004D0D0F"/>
    <w:rsid w:val="004D1081"/>
    <w:rsid w:val="004D1AC9"/>
    <w:rsid w:val="004D1DDC"/>
    <w:rsid w:val="004D23CC"/>
    <w:rsid w:val="004D3EB3"/>
    <w:rsid w:val="004D4365"/>
    <w:rsid w:val="004D49E1"/>
    <w:rsid w:val="004D4C4B"/>
    <w:rsid w:val="004D4D42"/>
    <w:rsid w:val="004D5922"/>
    <w:rsid w:val="004D5979"/>
    <w:rsid w:val="004D5AE1"/>
    <w:rsid w:val="004D6DCF"/>
    <w:rsid w:val="004D796A"/>
    <w:rsid w:val="004D7CF8"/>
    <w:rsid w:val="004E05BB"/>
    <w:rsid w:val="004E0750"/>
    <w:rsid w:val="004E0B5D"/>
    <w:rsid w:val="004E0F8A"/>
    <w:rsid w:val="004E12CF"/>
    <w:rsid w:val="004E18C6"/>
    <w:rsid w:val="004E1BE3"/>
    <w:rsid w:val="004E222B"/>
    <w:rsid w:val="004E24D4"/>
    <w:rsid w:val="004E2965"/>
    <w:rsid w:val="004E30F1"/>
    <w:rsid w:val="004E3AB6"/>
    <w:rsid w:val="004E4469"/>
    <w:rsid w:val="004E45DC"/>
    <w:rsid w:val="004E47D3"/>
    <w:rsid w:val="004E4EDF"/>
    <w:rsid w:val="004E74E5"/>
    <w:rsid w:val="004E7CD9"/>
    <w:rsid w:val="004F031F"/>
    <w:rsid w:val="004F0498"/>
    <w:rsid w:val="004F09A5"/>
    <w:rsid w:val="004F1123"/>
    <w:rsid w:val="004F2BB6"/>
    <w:rsid w:val="004F2C65"/>
    <w:rsid w:val="004F4497"/>
    <w:rsid w:val="004F491E"/>
    <w:rsid w:val="004F511B"/>
    <w:rsid w:val="004F65F3"/>
    <w:rsid w:val="004F6611"/>
    <w:rsid w:val="004F6B94"/>
    <w:rsid w:val="004F6F11"/>
    <w:rsid w:val="004F7278"/>
    <w:rsid w:val="005004AA"/>
    <w:rsid w:val="00501893"/>
    <w:rsid w:val="0050284A"/>
    <w:rsid w:val="00502E4F"/>
    <w:rsid w:val="005033F4"/>
    <w:rsid w:val="00503657"/>
    <w:rsid w:val="005058D8"/>
    <w:rsid w:val="00505DB4"/>
    <w:rsid w:val="00506912"/>
    <w:rsid w:val="00506CFF"/>
    <w:rsid w:val="005108FC"/>
    <w:rsid w:val="00510BAD"/>
    <w:rsid w:val="00511EB1"/>
    <w:rsid w:val="0051235E"/>
    <w:rsid w:val="005123AA"/>
    <w:rsid w:val="0051265E"/>
    <w:rsid w:val="00512932"/>
    <w:rsid w:val="00512BE2"/>
    <w:rsid w:val="00514C7D"/>
    <w:rsid w:val="00514D4F"/>
    <w:rsid w:val="00517900"/>
    <w:rsid w:val="00517BBB"/>
    <w:rsid w:val="00517CBF"/>
    <w:rsid w:val="0052328D"/>
    <w:rsid w:val="005237E5"/>
    <w:rsid w:val="00523FF2"/>
    <w:rsid w:val="00525121"/>
    <w:rsid w:val="005253D3"/>
    <w:rsid w:val="00525466"/>
    <w:rsid w:val="00525C35"/>
    <w:rsid w:val="00525D11"/>
    <w:rsid w:val="005267A9"/>
    <w:rsid w:val="00526D90"/>
    <w:rsid w:val="005271BF"/>
    <w:rsid w:val="00527886"/>
    <w:rsid w:val="00530689"/>
    <w:rsid w:val="005319B6"/>
    <w:rsid w:val="00531CD8"/>
    <w:rsid w:val="00532D84"/>
    <w:rsid w:val="00532D99"/>
    <w:rsid w:val="00532FD8"/>
    <w:rsid w:val="00533AA7"/>
    <w:rsid w:val="00533CAB"/>
    <w:rsid w:val="005342EA"/>
    <w:rsid w:val="00534E36"/>
    <w:rsid w:val="005355EC"/>
    <w:rsid w:val="005358C0"/>
    <w:rsid w:val="005359DE"/>
    <w:rsid w:val="0053635D"/>
    <w:rsid w:val="00536483"/>
    <w:rsid w:val="00536E47"/>
    <w:rsid w:val="00540E2B"/>
    <w:rsid w:val="0054120E"/>
    <w:rsid w:val="00541942"/>
    <w:rsid w:val="00541A02"/>
    <w:rsid w:val="0054278A"/>
    <w:rsid w:val="005439BA"/>
    <w:rsid w:val="00544037"/>
    <w:rsid w:val="0054418D"/>
    <w:rsid w:val="00544419"/>
    <w:rsid w:val="00544878"/>
    <w:rsid w:val="0054499E"/>
    <w:rsid w:val="00545392"/>
    <w:rsid w:val="00545CF4"/>
    <w:rsid w:val="00546031"/>
    <w:rsid w:val="005465D9"/>
    <w:rsid w:val="00547676"/>
    <w:rsid w:val="00550841"/>
    <w:rsid w:val="00550C45"/>
    <w:rsid w:val="00551088"/>
    <w:rsid w:val="0055135D"/>
    <w:rsid w:val="00553237"/>
    <w:rsid w:val="005540DE"/>
    <w:rsid w:val="00554177"/>
    <w:rsid w:val="005547B7"/>
    <w:rsid w:val="00555585"/>
    <w:rsid w:val="005606C1"/>
    <w:rsid w:val="00561212"/>
    <w:rsid w:val="00562411"/>
    <w:rsid w:val="005634D5"/>
    <w:rsid w:val="00564283"/>
    <w:rsid w:val="00567580"/>
    <w:rsid w:val="00567626"/>
    <w:rsid w:val="00571AB0"/>
    <w:rsid w:val="00571C7F"/>
    <w:rsid w:val="00571EA0"/>
    <w:rsid w:val="00572722"/>
    <w:rsid w:val="005729C5"/>
    <w:rsid w:val="00572E8F"/>
    <w:rsid w:val="005735EA"/>
    <w:rsid w:val="005745ED"/>
    <w:rsid w:val="005747F3"/>
    <w:rsid w:val="00575320"/>
    <w:rsid w:val="00575470"/>
    <w:rsid w:val="005755D9"/>
    <w:rsid w:val="00576296"/>
    <w:rsid w:val="0057683E"/>
    <w:rsid w:val="00576B94"/>
    <w:rsid w:val="0057700E"/>
    <w:rsid w:val="005779F7"/>
    <w:rsid w:val="005801DE"/>
    <w:rsid w:val="00580A78"/>
    <w:rsid w:val="005814E4"/>
    <w:rsid w:val="00581AFB"/>
    <w:rsid w:val="00582023"/>
    <w:rsid w:val="005825F8"/>
    <w:rsid w:val="00582A83"/>
    <w:rsid w:val="00582FA6"/>
    <w:rsid w:val="0058329A"/>
    <w:rsid w:val="00583F41"/>
    <w:rsid w:val="005860EA"/>
    <w:rsid w:val="00586B8A"/>
    <w:rsid w:val="0058702B"/>
    <w:rsid w:val="005900FB"/>
    <w:rsid w:val="005903F1"/>
    <w:rsid w:val="00590D44"/>
    <w:rsid w:val="00591404"/>
    <w:rsid w:val="00591D3D"/>
    <w:rsid w:val="00591FF9"/>
    <w:rsid w:val="00592E7B"/>
    <w:rsid w:val="005937CD"/>
    <w:rsid w:val="00593C12"/>
    <w:rsid w:val="00594986"/>
    <w:rsid w:val="00595065"/>
    <w:rsid w:val="00595167"/>
    <w:rsid w:val="005954D0"/>
    <w:rsid w:val="005956AD"/>
    <w:rsid w:val="0059585A"/>
    <w:rsid w:val="00595B9C"/>
    <w:rsid w:val="00595CA2"/>
    <w:rsid w:val="00597169"/>
    <w:rsid w:val="00597176"/>
    <w:rsid w:val="005977E6"/>
    <w:rsid w:val="00597EB6"/>
    <w:rsid w:val="005A00E5"/>
    <w:rsid w:val="005A05DB"/>
    <w:rsid w:val="005A078E"/>
    <w:rsid w:val="005A0FC3"/>
    <w:rsid w:val="005A2B53"/>
    <w:rsid w:val="005A2FE2"/>
    <w:rsid w:val="005A399E"/>
    <w:rsid w:val="005A400A"/>
    <w:rsid w:val="005A56D6"/>
    <w:rsid w:val="005A5FD6"/>
    <w:rsid w:val="005A635A"/>
    <w:rsid w:val="005A6540"/>
    <w:rsid w:val="005A6818"/>
    <w:rsid w:val="005A6DE6"/>
    <w:rsid w:val="005A703E"/>
    <w:rsid w:val="005B0C08"/>
    <w:rsid w:val="005B1160"/>
    <w:rsid w:val="005B2F95"/>
    <w:rsid w:val="005B3E1E"/>
    <w:rsid w:val="005B58DF"/>
    <w:rsid w:val="005B66FF"/>
    <w:rsid w:val="005B68B2"/>
    <w:rsid w:val="005B6FB6"/>
    <w:rsid w:val="005B73B3"/>
    <w:rsid w:val="005B75A1"/>
    <w:rsid w:val="005C0BD3"/>
    <w:rsid w:val="005C1082"/>
    <w:rsid w:val="005C1224"/>
    <w:rsid w:val="005C1D2E"/>
    <w:rsid w:val="005C27AA"/>
    <w:rsid w:val="005C27D3"/>
    <w:rsid w:val="005C2C6E"/>
    <w:rsid w:val="005C35EE"/>
    <w:rsid w:val="005C379C"/>
    <w:rsid w:val="005C40A1"/>
    <w:rsid w:val="005C488E"/>
    <w:rsid w:val="005C4E57"/>
    <w:rsid w:val="005C618E"/>
    <w:rsid w:val="005C6518"/>
    <w:rsid w:val="005C678A"/>
    <w:rsid w:val="005C684C"/>
    <w:rsid w:val="005C6E48"/>
    <w:rsid w:val="005C72B0"/>
    <w:rsid w:val="005C7689"/>
    <w:rsid w:val="005C7CA0"/>
    <w:rsid w:val="005C7DD5"/>
    <w:rsid w:val="005D0F98"/>
    <w:rsid w:val="005D1ED2"/>
    <w:rsid w:val="005D2021"/>
    <w:rsid w:val="005D2409"/>
    <w:rsid w:val="005D2492"/>
    <w:rsid w:val="005D2898"/>
    <w:rsid w:val="005D29A8"/>
    <w:rsid w:val="005D3928"/>
    <w:rsid w:val="005D4551"/>
    <w:rsid w:val="005D6A69"/>
    <w:rsid w:val="005E0839"/>
    <w:rsid w:val="005E0E3D"/>
    <w:rsid w:val="005E13B0"/>
    <w:rsid w:val="005E227B"/>
    <w:rsid w:val="005E276C"/>
    <w:rsid w:val="005E2A06"/>
    <w:rsid w:val="005E462C"/>
    <w:rsid w:val="005E469B"/>
    <w:rsid w:val="005E4AAB"/>
    <w:rsid w:val="005E4FF1"/>
    <w:rsid w:val="005E566C"/>
    <w:rsid w:val="005E63D6"/>
    <w:rsid w:val="005E7B72"/>
    <w:rsid w:val="005F019F"/>
    <w:rsid w:val="005F11DE"/>
    <w:rsid w:val="005F193F"/>
    <w:rsid w:val="005F1C83"/>
    <w:rsid w:val="005F204F"/>
    <w:rsid w:val="005F222C"/>
    <w:rsid w:val="005F2321"/>
    <w:rsid w:val="005F2CDA"/>
    <w:rsid w:val="005F2EB5"/>
    <w:rsid w:val="005F2EDE"/>
    <w:rsid w:val="005F34E2"/>
    <w:rsid w:val="005F5E84"/>
    <w:rsid w:val="005F60DA"/>
    <w:rsid w:val="005F6157"/>
    <w:rsid w:val="005F6575"/>
    <w:rsid w:val="005F6DB8"/>
    <w:rsid w:val="005F6F94"/>
    <w:rsid w:val="00600998"/>
    <w:rsid w:val="00604FB8"/>
    <w:rsid w:val="00605710"/>
    <w:rsid w:val="00605F8A"/>
    <w:rsid w:val="00606B65"/>
    <w:rsid w:val="00607167"/>
    <w:rsid w:val="0061079C"/>
    <w:rsid w:val="00610970"/>
    <w:rsid w:val="00610BAD"/>
    <w:rsid w:val="00610D4C"/>
    <w:rsid w:val="00611582"/>
    <w:rsid w:val="00611CF8"/>
    <w:rsid w:val="00611D97"/>
    <w:rsid w:val="00612499"/>
    <w:rsid w:val="00612BED"/>
    <w:rsid w:val="00612C9A"/>
    <w:rsid w:val="006140FA"/>
    <w:rsid w:val="00614463"/>
    <w:rsid w:val="006144A0"/>
    <w:rsid w:val="00614B13"/>
    <w:rsid w:val="00614F5D"/>
    <w:rsid w:val="00614F78"/>
    <w:rsid w:val="00615029"/>
    <w:rsid w:val="0061515E"/>
    <w:rsid w:val="00616829"/>
    <w:rsid w:val="00616E74"/>
    <w:rsid w:val="0062071D"/>
    <w:rsid w:val="00620F7F"/>
    <w:rsid w:val="006221EB"/>
    <w:rsid w:val="00622D6C"/>
    <w:rsid w:val="00622EB8"/>
    <w:rsid w:val="006231C5"/>
    <w:rsid w:val="006232EF"/>
    <w:rsid w:val="006236DF"/>
    <w:rsid w:val="00623E92"/>
    <w:rsid w:val="006248D2"/>
    <w:rsid w:val="006253AF"/>
    <w:rsid w:val="006267E0"/>
    <w:rsid w:val="00626CEF"/>
    <w:rsid w:val="006278F8"/>
    <w:rsid w:val="00627FFC"/>
    <w:rsid w:val="00630AD3"/>
    <w:rsid w:val="00630DC4"/>
    <w:rsid w:val="006315DE"/>
    <w:rsid w:val="006316EF"/>
    <w:rsid w:val="00631EED"/>
    <w:rsid w:val="00632108"/>
    <w:rsid w:val="00632B57"/>
    <w:rsid w:val="00633304"/>
    <w:rsid w:val="00634413"/>
    <w:rsid w:val="00634427"/>
    <w:rsid w:val="00634B6E"/>
    <w:rsid w:val="0063551F"/>
    <w:rsid w:val="00635DF7"/>
    <w:rsid w:val="00635E97"/>
    <w:rsid w:val="00636453"/>
    <w:rsid w:val="00636C19"/>
    <w:rsid w:val="00636E27"/>
    <w:rsid w:val="00640239"/>
    <w:rsid w:val="006402DB"/>
    <w:rsid w:val="006405DB"/>
    <w:rsid w:val="00640A3E"/>
    <w:rsid w:val="00640F34"/>
    <w:rsid w:val="0064244E"/>
    <w:rsid w:val="00642533"/>
    <w:rsid w:val="00642724"/>
    <w:rsid w:val="00642737"/>
    <w:rsid w:val="00642AF8"/>
    <w:rsid w:val="006444CB"/>
    <w:rsid w:val="006450F6"/>
    <w:rsid w:val="006453D6"/>
    <w:rsid w:val="006456F8"/>
    <w:rsid w:val="006459D4"/>
    <w:rsid w:val="00645D6B"/>
    <w:rsid w:val="00645FCD"/>
    <w:rsid w:val="00646024"/>
    <w:rsid w:val="00646409"/>
    <w:rsid w:val="006471EC"/>
    <w:rsid w:val="006502BA"/>
    <w:rsid w:val="0065051B"/>
    <w:rsid w:val="00650B50"/>
    <w:rsid w:val="006514C7"/>
    <w:rsid w:val="0065327B"/>
    <w:rsid w:val="006541E4"/>
    <w:rsid w:val="00654599"/>
    <w:rsid w:val="006549EB"/>
    <w:rsid w:val="006557F9"/>
    <w:rsid w:val="00656003"/>
    <w:rsid w:val="006560A5"/>
    <w:rsid w:val="006563C2"/>
    <w:rsid w:val="00656D0F"/>
    <w:rsid w:val="00656D2A"/>
    <w:rsid w:val="00656F06"/>
    <w:rsid w:val="006577B1"/>
    <w:rsid w:val="006577BB"/>
    <w:rsid w:val="00657CCD"/>
    <w:rsid w:val="00660BC8"/>
    <w:rsid w:val="00660E0B"/>
    <w:rsid w:val="00661785"/>
    <w:rsid w:val="00661D94"/>
    <w:rsid w:val="00662070"/>
    <w:rsid w:val="006622F2"/>
    <w:rsid w:val="0066356D"/>
    <w:rsid w:val="0066375A"/>
    <w:rsid w:val="006645E7"/>
    <w:rsid w:val="00665112"/>
    <w:rsid w:val="00665BAF"/>
    <w:rsid w:val="00665D29"/>
    <w:rsid w:val="00665EA5"/>
    <w:rsid w:val="00667DDE"/>
    <w:rsid w:val="00667FA4"/>
    <w:rsid w:val="00670F12"/>
    <w:rsid w:val="00671DCA"/>
    <w:rsid w:val="00672E90"/>
    <w:rsid w:val="006732E5"/>
    <w:rsid w:val="00673CC1"/>
    <w:rsid w:val="00674844"/>
    <w:rsid w:val="0067486F"/>
    <w:rsid w:val="00674F10"/>
    <w:rsid w:val="00675CE4"/>
    <w:rsid w:val="00676BA7"/>
    <w:rsid w:val="00680188"/>
    <w:rsid w:val="00680C58"/>
    <w:rsid w:val="006813CB"/>
    <w:rsid w:val="0068221D"/>
    <w:rsid w:val="0068258B"/>
    <w:rsid w:val="0068316D"/>
    <w:rsid w:val="0068346F"/>
    <w:rsid w:val="00683CFE"/>
    <w:rsid w:val="00684378"/>
    <w:rsid w:val="00684908"/>
    <w:rsid w:val="00684E87"/>
    <w:rsid w:val="006870FE"/>
    <w:rsid w:val="006905FC"/>
    <w:rsid w:val="006910AE"/>
    <w:rsid w:val="00691158"/>
    <w:rsid w:val="00692738"/>
    <w:rsid w:val="00692D4A"/>
    <w:rsid w:val="006931CF"/>
    <w:rsid w:val="00693582"/>
    <w:rsid w:val="006939D7"/>
    <w:rsid w:val="00693E4E"/>
    <w:rsid w:val="006942AD"/>
    <w:rsid w:val="00694646"/>
    <w:rsid w:val="006946F3"/>
    <w:rsid w:val="00694EFF"/>
    <w:rsid w:val="00695278"/>
    <w:rsid w:val="006953DE"/>
    <w:rsid w:val="00695B5B"/>
    <w:rsid w:val="00696417"/>
    <w:rsid w:val="006967D3"/>
    <w:rsid w:val="00696AC3"/>
    <w:rsid w:val="00697265"/>
    <w:rsid w:val="006973A5"/>
    <w:rsid w:val="00697415"/>
    <w:rsid w:val="006A0270"/>
    <w:rsid w:val="006A07A8"/>
    <w:rsid w:val="006A1078"/>
    <w:rsid w:val="006A1A24"/>
    <w:rsid w:val="006A39DC"/>
    <w:rsid w:val="006A3CAD"/>
    <w:rsid w:val="006A4E51"/>
    <w:rsid w:val="006A51C4"/>
    <w:rsid w:val="006A5FB6"/>
    <w:rsid w:val="006A7C2F"/>
    <w:rsid w:val="006B0BBA"/>
    <w:rsid w:val="006B0EFC"/>
    <w:rsid w:val="006B202D"/>
    <w:rsid w:val="006B2293"/>
    <w:rsid w:val="006B29B1"/>
    <w:rsid w:val="006B4905"/>
    <w:rsid w:val="006B579D"/>
    <w:rsid w:val="006B5C42"/>
    <w:rsid w:val="006B6259"/>
    <w:rsid w:val="006B776D"/>
    <w:rsid w:val="006C0035"/>
    <w:rsid w:val="006C1AB2"/>
    <w:rsid w:val="006C2166"/>
    <w:rsid w:val="006C32AA"/>
    <w:rsid w:val="006C3523"/>
    <w:rsid w:val="006C3FAB"/>
    <w:rsid w:val="006C45E4"/>
    <w:rsid w:val="006C4995"/>
    <w:rsid w:val="006C53F0"/>
    <w:rsid w:val="006C683D"/>
    <w:rsid w:val="006C74FF"/>
    <w:rsid w:val="006C765B"/>
    <w:rsid w:val="006C7A2F"/>
    <w:rsid w:val="006D0E91"/>
    <w:rsid w:val="006D0F40"/>
    <w:rsid w:val="006D15DE"/>
    <w:rsid w:val="006D32A5"/>
    <w:rsid w:val="006D3C5E"/>
    <w:rsid w:val="006D3FC6"/>
    <w:rsid w:val="006D40BB"/>
    <w:rsid w:val="006D42D1"/>
    <w:rsid w:val="006D4706"/>
    <w:rsid w:val="006D58F6"/>
    <w:rsid w:val="006D5974"/>
    <w:rsid w:val="006D6377"/>
    <w:rsid w:val="006D6FF4"/>
    <w:rsid w:val="006D7435"/>
    <w:rsid w:val="006D7D54"/>
    <w:rsid w:val="006E125E"/>
    <w:rsid w:val="006E12EC"/>
    <w:rsid w:val="006E1334"/>
    <w:rsid w:val="006E1A4A"/>
    <w:rsid w:val="006E2926"/>
    <w:rsid w:val="006E29CF"/>
    <w:rsid w:val="006E2C86"/>
    <w:rsid w:val="006E46B4"/>
    <w:rsid w:val="006E651E"/>
    <w:rsid w:val="006E6A85"/>
    <w:rsid w:val="006E7035"/>
    <w:rsid w:val="006E7EEC"/>
    <w:rsid w:val="006E7F75"/>
    <w:rsid w:val="006F0252"/>
    <w:rsid w:val="006F02A1"/>
    <w:rsid w:val="006F08EF"/>
    <w:rsid w:val="006F0B04"/>
    <w:rsid w:val="006F1192"/>
    <w:rsid w:val="006F11DA"/>
    <w:rsid w:val="006F1332"/>
    <w:rsid w:val="006F164D"/>
    <w:rsid w:val="006F1741"/>
    <w:rsid w:val="006F2C9E"/>
    <w:rsid w:val="006F3997"/>
    <w:rsid w:val="006F3BBD"/>
    <w:rsid w:val="006F3D6B"/>
    <w:rsid w:val="006F5EE3"/>
    <w:rsid w:val="006F5F30"/>
    <w:rsid w:val="006F6C7A"/>
    <w:rsid w:val="006F71B9"/>
    <w:rsid w:val="006F76EF"/>
    <w:rsid w:val="006F7C76"/>
    <w:rsid w:val="007002F8"/>
    <w:rsid w:val="007005CA"/>
    <w:rsid w:val="007005F7"/>
    <w:rsid w:val="00701EAF"/>
    <w:rsid w:val="00702EDB"/>
    <w:rsid w:val="00703BB0"/>
    <w:rsid w:val="007041ED"/>
    <w:rsid w:val="007044D8"/>
    <w:rsid w:val="007049E1"/>
    <w:rsid w:val="007065B1"/>
    <w:rsid w:val="00706841"/>
    <w:rsid w:val="00706C63"/>
    <w:rsid w:val="00706C9B"/>
    <w:rsid w:val="00707003"/>
    <w:rsid w:val="00707F9E"/>
    <w:rsid w:val="00711691"/>
    <w:rsid w:val="00712B2F"/>
    <w:rsid w:val="007130D7"/>
    <w:rsid w:val="00714B2E"/>
    <w:rsid w:val="00714B7A"/>
    <w:rsid w:val="00715A46"/>
    <w:rsid w:val="00716454"/>
    <w:rsid w:val="007169C1"/>
    <w:rsid w:val="00717EA1"/>
    <w:rsid w:val="00720729"/>
    <w:rsid w:val="0072074A"/>
    <w:rsid w:val="0072154E"/>
    <w:rsid w:val="00721B47"/>
    <w:rsid w:val="00722279"/>
    <w:rsid w:val="00722DA9"/>
    <w:rsid w:val="00722E11"/>
    <w:rsid w:val="00724B1F"/>
    <w:rsid w:val="007250A7"/>
    <w:rsid w:val="00725120"/>
    <w:rsid w:val="007251C5"/>
    <w:rsid w:val="00725212"/>
    <w:rsid w:val="00725829"/>
    <w:rsid w:val="00726406"/>
    <w:rsid w:val="00726EB5"/>
    <w:rsid w:val="00726FB1"/>
    <w:rsid w:val="007273BD"/>
    <w:rsid w:val="007308AD"/>
    <w:rsid w:val="007308CE"/>
    <w:rsid w:val="007309BC"/>
    <w:rsid w:val="00734001"/>
    <w:rsid w:val="00734443"/>
    <w:rsid w:val="00734DEE"/>
    <w:rsid w:val="00735319"/>
    <w:rsid w:val="00735E66"/>
    <w:rsid w:val="0073638B"/>
    <w:rsid w:val="00736CDC"/>
    <w:rsid w:val="007375D4"/>
    <w:rsid w:val="007376A0"/>
    <w:rsid w:val="00737FA5"/>
    <w:rsid w:val="00740013"/>
    <w:rsid w:val="00742F2E"/>
    <w:rsid w:val="00743847"/>
    <w:rsid w:val="0074599C"/>
    <w:rsid w:val="00746818"/>
    <w:rsid w:val="00746AE7"/>
    <w:rsid w:val="00747032"/>
    <w:rsid w:val="007473D5"/>
    <w:rsid w:val="00750943"/>
    <w:rsid w:val="007514AA"/>
    <w:rsid w:val="00752034"/>
    <w:rsid w:val="00752356"/>
    <w:rsid w:val="007523D6"/>
    <w:rsid w:val="00752A72"/>
    <w:rsid w:val="00752CF3"/>
    <w:rsid w:val="00753D93"/>
    <w:rsid w:val="007548F1"/>
    <w:rsid w:val="00754B3B"/>
    <w:rsid w:val="00755717"/>
    <w:rsid w:val="00755E0B"/>
    <w:rsid w:val="007565FC"/>
    <w:rsid w:val="00756D28"/>
    <w:rsid w:val="00756D2C"/>
    <w:rsid w:val="00756FDC"/>
    <w:rsid w:val="0075729D"/>
    <w:rsid w:val="007573EA"/>
    <w:rsid w:val="00757581"/>
    <w:rsid w:val="0075786F"/>
    <w:rsid w:val="00757CAE"/>
    <w:rsid w:val="00757D68"/>
    <w:rsid w:val="00757F95"/>
    <w:rsid w:val="00757FFC"/>
    <w:rsid w:val="00761140"/>
    <w:rsid w:val="0076154E"/>
    <w:rsid w:val="0076185C"/>
    <w:rsid w:val="0076200D"/>
    <w:rsid w:val="007621D2"/>
    <w:rsid w:val="0076287C"/>
    <w:rsid w:val="007630EF"/>
    <w:rsid w:val="007639C6"/>
    <w:rsid w:val="007643CC"/>
    <w:rsid w:val="0076472A"/>
    <w:rsid w:val="00765E0A"/>
    <w:rsid w:val="00766050"/>
    <w:rsid w:val="007660F9"/>
    <w:rsid w:val="007666CC"/>
    <w:rsid w:val="00766E18"/>
    <w:rsid w:val="0076746D"/>
    <w:rsid w:val="0076752B"/>
    <w:rsid w:val="007676AE"/>
    <w:rsid w:val="00767D0D"/>
    <w:rsid w:val="00773674"/>
    <w:rsid w:val="007740AE"/>
    <w:rsid w:val="00774F27"/>
    <w:rsid w:val="00775181"/>
    <w:rsid w:val="007755D1"/>
    <w:rsid w:val="00775B80"/>
    <w:rsid w:val="00775E50"/>
    <w:rsid w:val="00776C90"/>
    <w:rsid w:val="00777EAB"/>
    <w:rsid w:val="00777EDA"/>
    <w:rsid w:val="00780D85"/>
    <w:rsid w:val="007814FE"/>
    <w:rsid w:val="0078197D"/>
    <w:rsid w:val="00781D0A"/>
    <w:rsid w:val="007820B9"/>
    <w:rsid w:val="00782606"/>
    <w:rsid w:val="00784A51"/>
    <w:rsid w:val="00786AB8"/>
    <w:rsid w:val="00787145"/>
    <w:rsid w:val="00787D7D"/>
    <w:rsid w:val="007900EE"/>
    <w:rsid w:val="00790E38"/>
    <w:rsid w:val="007915ED"/>
    <w:rsid w:val="0079213F"/>
    <w:rsid w:val="0079215D"/>
    <w:rsid w:val="00792B9D"/>
    <w:rsid w:val="00793A3C"/>
    <w:rsid w:val="0079406D"/>
    <w:rsid w:val="0079412B"/>
    <w:rsid w:val="00794ED9"/>
    <w:rsid w:val="00796122"/>
    <w:rsid w:val="0079670A"/>
    <w:rsid w:val="00796F89"/>
    <w:rsid w:val="007974A7"/>
    <w:rsid w:val="007A10BB"/>
    <w:rsid w:val="007A17A5"/>
    <w:rsid w:val="007A3878"/>
    <w:rsid w:val="007A3B83"/>
    <w:rsid w:val="007A43D0"/>
    <w:rsid w:val="007A4E4A"/>
    <w:rsid w:val="007A5893"/>
    <w:rsid w:val="007A623D"/>
    <w:rsid w:val="007A6351"/>
    <w:rsid w:val="007A6681"/>
    <w:rsid w:val="007A6964"/>
    <w:rsid w:val="007A75AB"/>
    <w:rsid w:val="007B01DA"/>
    <w:rsid w:val="007B0C40"/>
    <w:rsid w:val="007B136F"/>
    <w:rsid w:val="007B152F"/>
    <w:rsid w:val="007B1DFC"/>
    <w:rsid w:val="007B274D"/>
    <w:rsid w:val="007B29B1"/>
    <w:rsid w:val="007B308E"/>
    <w:rsid w:val="007B422C"/>
    <w:rsid w:val="007B5187"/>
    <w:rsid w:val="007B6178"/>
    <w:rsid w:val="007B677A"/>
    <w:rsid w:val="007B68E1"/>
    <w:rsid w:val="007B6F69"/>
    <w:rsid w:val="007B70AB"/>
    <w:rsid w:val="007C12CA"/>
    <w:rsid w:val="007C14CC"/>
    <w:rsid w:val="007C275F"/>
    <w:rsid w:val="007C280D"/>
    <w:rsid w:val="007C356F"/>
    <w:rsid w:val="007C3B82"/>
    <w:rsid w:val="007C41C7"/>
    <w:rsid w:val="007C46FD"/>
    <w:rsid w:val="007C49CD"/>
    <w:rsid w:val="007C565E"/>
    <w:rsid w:val="007C5DA7"/>
    <w:rsid w:val="007C6166"/>
    <w:rsid w:val="007C6286"/>
    <w:rsid w:val="007C6516"/>
    <w:rsid w:val="007C69DD"/>
    <w:rsid w:val="007C6A61"/>
    <w:rsid w:val="007C734A"/>
    <w:rsid w:val="007C753B"/>
    <w:rsid w:val="007C7933"/>
    <w:rsid w:val="007D08A0"/>
    <w:rsid w:val="007D0B4F"/>
    <w:rsid w:val="007D1420"/>
    <w:rsid w:val="007D1E2D"/>
    <w:rsid w:val="007D1FF9"/>
    <w:rsid w:val="007D242E"/>
    <w:rsid w:val="007D267A"/>
    <w:rsid w:val="007D324D"/>
    <w:rsid w:val="007D4002"/>
    <w:rsid w:val="007D40D0"/>
    <w:rsid w:val="007D40F1"/>
    <w:rsid w:val="007D4F1C"/>
    <w:rsid w:val="007D53A3"/>
    <w:rsid w:val="007D590A"/>
    <w:rsid w:val="007D5C07"/>
    <w:rsid w:val="007D69C4"/>
    <w:rsid w:val="007D72AC"/>
    <w:rsid w:val="007D749C"/>
    <w:rsid w:val="007E0232"/>
    <w:rsid w:val="007E10DE"/>
    <w:rsid w:val="007E28FD"/>
    <w:rsid w:val="007E3115"/>
    <w:rsid w:val="007E37F0"/>
    <w:rsid w:val="007E3806"/>
    <w:rsid w:val="007E4A1E"/>
    <w:rsid w:val="007E4A62"/>
    <w:rsid w:val="007E4EA5"/>
    <w:rsid w:val="007E4FDD"/>
    <w:rsid w:val="007E5F18"/>
    <w:rsid w:val="007E5F41"/>
    <w:rsid w:val="007E6F00"/>
    <w:rsid w:val="007E74EF"/>
    <w:rsid w:val="007E74F2"/>
    <w:rsid w:val="007F0122"/>
    <w:rsid w:val="007F054D"/>
    <w:rsid w:val="007F059F"/>
    <w:rsid w:val="007F090B"/>
    <w:rsid w:val="007F0EA0"/>
    <w:rsid w:val="007F0EAF"/>
    <w:rsid w:val="007F2193"/>
    <w:rsid w:val="007F2592"/>
    <w:rsid w:val="007F2997"/>
    <w:rsid w:val="007F2AA1"/>
    <w:rsid w:val="007F386C"/>
    <w:rsid w:val="007F3ADC"/>
    <w:rsid w:val="007F552B"/>
    <w:rsid w:val="007F5721"/>
    <w:rsid w:val="007F5D4A"/>
    <w:rsid w:val="007F62A2"/>
    <w:rsid w:val="007F66C6"/>
    <w:rsid w:val="007F6984"/>
    <w:rsid w:val="00800389"/>
    <w:rsid w:val="00800488"/>
    <w:rsid w:val="008006CC"/>
    <w:rsid w:val="00800E5F"/>
    <w:rsid w:val="00801DE9"/>
    <w:rsid w:val="00801E6D"/>
    <w:rsid w:val="00802419"/>
    <w:rsid w:val="00802AD4"/>
    <w:rsid w:val="00803C46"/>
    <w:rsid w:val="00803C91"/>
    <w:rsid w:val="00803DB0"/>
    <w:rsid w:val="00804D27"/>
    <w:rsid w:val="008050D4"/>
    <w:rsid w:val="008060C0"/>
    <w:rsid w:val="008063AE"/>
    <w:rsid w:val="0081035E"/>
    <w:rsid w:val="00810428"/>
    <w:rsid w:val="008108E8"/>
    <w:rsid w:val="00810A93"/>
    <w:rsid w:val="00811021"/>
    <w:rsid w:val="00811143"/>
    <w:rsid w:val="00811D7C"/>
    <w:rsid w:val="0081293A"/>
    <w:rsid w:val="00812DC0"/>
    <w:rsid w:val="008150EE"/>
    <w:rsid w:val="008157EB"/>
    <w:rsid w:val="00815B7F"/>
    <w:rsid w:val="00816510"/>
    <w:rsid w:val="00816812"/>
    <w:rsid w:val="00816D01"/>
    <w:rsid w:val="008170CE"/>
    <w:rsid w:val="0081739F"/>
    <w:rsid w:val="0081746D"/>
    <w:rsid w:val="008200B4"/>
    <w:rsid w:val="00820D79"/>
    <w:rsid w:val="008225A1"/>
    <w:rsid w:val="00822D31"/>
    <w:rsid w:val="00822EF8"/>
    <w:rsid w:val="00822FA5"/>
    <w:rsid w:val="00823E36"/>
    <w:rsid w:val="00824090"/>
    <w:rsid w:val="008240F4"/>
    <w:rsid w:val="00824681"/>
    <w:rsid w:val="0082496F"/>
    <w:rsid w:val="00825B13"/>
    <w:rsid w:val="00825FE4"/>
    <w:rsid w:val="00826210"/>
    <w:rsid w:val="00826434"/>
    <w:rsid w:val="0082645A"/>
    <w:rsid w:val="00826D94"/>
    <w:rsid w:val="008316CE"/>
    <w:rsid w:val="00831A4E"/>
    <w:rsid w:val="00831ABD"/>
    <w:rsid w:val="00831CE3"/>
    <w:rsid w:val="00832626"/>
    <w:rsid w:val="00833E66"/>
    <w:rsid w:val="00834853"/>
    <w:rsid w:val="008348DA"/>
    <w:rsid w:val="008349E1"/>
    <w:rsid w:val="00834F1E"/>
    <w:rsid w:val="00835750"/>
    <w:rsid w:val="00835D26"/>
    <w:rsid w:val="00835F0C"/>
    <w:rsid w:val="0083752F"/>
    <w:rsid w:val="00837A8F"/>
    <w:rsid w:val="00837D25"/>
    <w:rsid w:val="00837F59"/>
    <w:rsid w:val="0084057B"/>
    <w:rsid w:val="00840B2A"/>
    <w:rsid w:val="00840E9A"/>
    <w:rsid w:val="0084190A"/>
    <w:rsid w:val="0084248A"/>
    <w:rsid w:val="00843233"/>
    <w:rsid w:val="0084335C"/>
    <w:rsid w:val="00843893"/>
    <w:rsid w:val="00843CC5"/>
    <w:rsid w:val="00845DAA"/>
    <w:rsid w:val="00846624"/>
    <w:rsid w:val="008467CE"/>
    <w:rsid w:val="008477D1"/>
    <w:rsid w:val="008502A6"/>
    <w:rsid w:val="0085178A"/>
    <w:rsid w:val="00851A71"/>
    <w:rsid w:val="00851B5B"/>
    <w:rsid w:val="008523B7"/>
    <w:rsid w:val="00852833"/>
    <w:rsid w:val="008531FA"/>
    <w:rsid w:val="008536E6"/>
    <w:rsid w:val="008537A0"/>
    <w:rsid w:val="0085386C"/>
    <w:rsid w:val="008541AA"/>
    <w:rsid w:val="00854B91"/>
    <w:rsid w:val="00854C3C"/>
    <w:rsid w:val="008550A2"/>
    <w:rsid w:val="0085598F"/>
    <w:rsid w:val="008560F5"/>
    <w:rsid w:val="00856575"/>
    <w:rsid w:val="00861AA2"/>
    <w:rsid w:val="00861B5F"/>
    <w:rsid w:val="00861F12"/>
    <w:rsid w:val="008648DC"/>
    <w:rsid w:val="008651E0"/>
    <w:rsid w:val="0086556F"/>
    <w:rsid w:val="00865652"/>
    <w:rsid w:val="00865FD7"/>
    <w:rsid w:val="0086680F"/>
    <w:rsid w:val="008677C1"/>
    <w:rsid w:val="00872FB5"/>
    <w:rsid w:val="00873603"/>
    <w:rsid w:val="008736D5"/>
    <w:rsid w:val="008739BC"/>
    <w:rsid w:val="00874841"/>
    <w:rsid w:val="00874EAB"/>
    <w:rsid w:val="008757D0"/>
    <w:rsid w:val="008757D4"/>
    <w:rsid w:val="00876892"/>
    <w:rsid w:val="00876ED2"/>
    <w:rsid w:val="008804E9"/>
    <w:rsid w:val="00881448"/>
    <w:rsid w:val="0088186A"/>
    <w:rsid w:val="00881B96"/>
    <w:rsid w:val="00881CBA"/>
    <w:rsid w:val="00883197"/>
    <w:rsid w:val="00883998"/>
    <w:rsid w:val="00883B64"/>
    <w:rsid w:val="00883D51"/>
    <w:rsid w:val="00884088"/>
    <w:rsid w:val="008840DC"/>
    <w:rsid w:val="00884E97"/>
    <w:rsid w:val="00885014"/>
    <w:rsid w:val="008857A8"/>
    <w:rsid w:val="00886BC1"/>
    <w:rsid w:val="008875A2"/>
    <w:rsid w:val="008878D9"/>
    <w:rsid w:val="00890EA9"/>
    <w:rsid w:val="008912AD"/>
    <w:rsid w:val="008912D0"/>
    <w:rsid w:val="008919D5"/>
    <w:rsid w:val="008919DD"/>
    <w:rsid w:val="00891BD7"/>
    <w:rsid w:val="00892C0F"/>
    <w:rsid w:val="00892CF4"/>
    <w:rsid w:val="00892E21"/>
    <w:rsid w:val="00893775"/>
    <w:rsid w:val="00894BCF"/>
    <w:rsid w:val="00894F68"/>
    <w:rsid w:val="00895201"/>
    <w:rsid w:val="00895790"/>
    <w:rsid w:val="00895923"/>
    <w:rsid w:val="00895BB7"/>
    <w:rsid w:val="0089607C"/>
    <w:rsid w:val="00896BCE"/>
    <w:rsid w:val="008971C8"/>
    <w:rsid w:val="0089736F"/>
    <w:rsid w:val="0089776D"/>
    <w:rsid w:val="008A0474"/>
    <w:rsid w:val="008A11B2"/>
    <w:rsid w:val="008A140E"/>
    <w:rsid w:val="008A1933"/>
    <w:rsid w:val="008A1C7F"/>
    <w:rsid w:val="008A21F5"/>
    <w:rsid w:val="008A2839"/>
    <w:rsid w:val="008A2A62"/>
    <w:rsid w:val="008A3469"/>
    <w:rsid w:val="008A3667"/>
    <w:rsid w:val="008A51BB"/>
    <w:rsid w:val="008A5761"/>
    <w:rsid w:val="008A698A"/>
    <w:rsid w:val="008A7209"/>
    <w:rsid w:val="008B05B9"/>
    <w:rsid w:val="008B0761"/>
    <w:rsid w:val="008B137D"/>
    <w:rsid w:val="008B16B3"/>
    <w:rsid w:val="008B2602"/>
    <w:rsid w:val="008B30E0"/>
    <w:rsid w:val="008B3FFC"/>
    <w:rsid w:val="008B41BC"/>
    <w:rsid w:val="008B49A1"/>
    <w:rsid w:val="008B5269"/>
    <w:rsid w:val="008B54C1"/>
    <w:rsid w:val="008B56A0"/>
    <w:rsid w:val="008B5B66"/>
    <w:rsid w:val="008B6287"/>
    <w:rsid w:val="008B62DE"/>
    <w:rsid w:val="008B6404"/>
    <w:rsid w:val="008B6A53"/>
    <w:rsid w:val="008B7325"/>
    <w:rsid w:val="008C052B"/>
    <w:rsid w:val="008C0D33"/>
    <w:rsid w:val="008C115F"/>
    <w:rsid w:val="008C1ABA"/>
    <w:rsid w:val="008C1C8D"/>
    <w:rsid w:val="008C2115"/>
    <w:rsid w:val="008C2A61"/>
    <w:rsid w:val="008C2AB0"/>
    <w:rsid w:val="008C2AE8"/>
    <w:rsid w:val="008C36DD"/>
    <w:rsid w:val="008C3C3D"/>
    <w:rsid w:val="008C3EB9"/>
    <w:rsid w:val="008C42F0"/>
    <w:rsid w:val="008C4EB4"/>
    <w:rsid w:val="008C587D"/>
    <w:rsid w:val="008C5C3B"/>
    <w:rsid w:val="008C5DBA"/>
    <w:rsid w:val="008C5EE9"/>
    <w:rsid w:val="008C61BC"/>
    <w:rsid w:val="008C62FA"/>
    <w:rsid w:val="008C6628"/>
    <w:rsid w:val="008C6B74"/>
    <w:rsid w:val="008C7ED4"/>
    <w:rsid w:val="008D0515"/>
    <w:rsid w:val="008D0A0F"/>
    <w:rsid w:val="008D0A19"/>
    <w:rsid w:val="008D1FE1"/>
    <w:rsid w:val="008D2B78"/>
    <w:rsid w:val="008D3BED"/>
    <w:rsid w:val="008D3C8E"/>
    <w:rsid w:val="008D53BD"/>
    <w:rsid w:val="008D55B6"/>
    <w:rsid w:val="008D63A1"/>
    <w:rsid w:val="008D67FF"/>
    <w:rsid w:val="008D6B0A"/>
    <w:rsid w:val="008E02F5"/>
    <w:rsid w:val="008E15EE"/>
    <w:rsid w:val="008E20FF"/>
    <w:rsid w:val="008E2572"/>
    <w:rsid w:val="008E2659"/>
    <w:rsid w:val="008E2693"/>
    <w:rsid w:val="008E309C"/>
    <w:rsid w:val="008E3EAE"/>
    <w:rsid w:val="008E41BC"/>
    <w:rsid w:val="008E4B98"/>
    <w:rsid w:val="008E5284"/>
    <w:rsid w:val="008E539B"/>
    <w:rsid w:val="008E5F89"/>
    <w:rsid w:val="008E6E5E"/>
    <w:rsid w:val="008E70FF"/>
    <w:rsid w:val="008E79E5"/>
    <w:rsid w:val="008E7AF8"/>
    <w:rsid w:val="008E7FD3"/>
    <w:rsid w:val="008F1397"/>
    <w:rsid w:val="008F1ACF"/>
    <w:rsid w:val="008F1FBF"/>
    <w:rsid w:val="008F20F2"/>
    <w:rsid w:val="008F26D9"/>
    <w:rsid w:val="008F2957"/>
    <w:rsid w:val="008F409A"/>
    <w:rsid w:val="008F5975"/>
    <w:rsid w:val="008F5AFF"/>
    <w:rsid w:val="008F6362"/>
    <w:rsid w:val="008F64D5"/>
    <w:rsid w:val="008F67B2"/>
    <w:rsid w:val="008F6BA2"/>
    <w:rsid w:val="008F710B"/>
    <w:rsid w:val="008F7431"/>
    <w:rsid w:val="008F7BC7"/>
    <w:rsid w:val="008F7F3A"/>
    <w:rsid w:val="00900167"/>
    <w:rsid w:val="00900284"/>
    <w:rsid w:val="00900A83"/>
    <w:rsid w:val="00901A3C"/>
    <w:rsid w:val="00901AD7"/>
    <w:rsid w:val="009020D4"/>
    <w:rsid w:val="00902A44"/>
    <w:rsid w:val="00903819"/>
    <w:rsid w:val="009045B7"/>
    <w:rsid w:val="009048E0"/>
    <w:rsid w:val="00905F20"/>
    <w:rsid w:val="0090659A"/>
    <w:rsid w:val="00907390"/>
    <w:rsid w:val="00911AAF"/>
    <w:rsid w:val="00912A75"/>
    <w:rsid w:val="009138F3"/>
    <w:rsid w:val="00913C13"/>
    <w:rsid w:val="00914CEB"/>
    <w:rsid w:val="00914D0D"/>
    <w:rsid w:val="009153C5"/>
    <w:rsid w:val="0091589C"/>
    <w:rsid w:val="00915F49"/>
    <w:rsid w:val="0091600A"/>
    <w:rsid w:val="009161B1"/>
    <w:rsid w:val="00916213"/>
    <w:rsid w:val="009163FA"/>
    <w:rsid w:val="009165E2"/>
    <w:rsid w:val="0091671C"/>
    <w:rsid w:val="009168AA"/>
    <w:rsid w:val="00916E20"/>
    <w:rsid w:val="00916FED"/>
    <w:rsid w:val="0091763A"/>
    <w:rsid w:val="00917936"/>
    <w:rsid w:val="00917AF9"/>
    <w:rsid w:val="00917F86"/>
    <w:rsid w:val="0092069B"/>
    <w:rsid w:val="00920EE2"/>
    <w:rsid w:val="00921944"/>
    <w:rsid w:val="00921CBA"/>
    <w:rsid w:val="00921DDD"/>
    <w:rsid w:val="009224C6"/>
    <w:rsid w:val="00922963"/>
    <w:rsid w:val="00923E09"/>
    <w:rsid w:val="009246B2"/>
    <w:rsid w:val="00924E38"/>
    <w:rsid w:val="009258A3"/>
    <w:rsid w:val="009261C8"/>
    <w:rsid w:val="00926F64"/>
    <w:rsid w:val="009277DF"/>
    <w:rsid w:val="00927BF8"/>
    <w:rsid w:val="00927D4C"/>
    <w:rsid w:val="00930538"/>
    <w:rsid w:val="00931FFE"/>
    <w:rsid w:val="00932A91"/>
    <w:rsid w:val="00932CA7"/>
    <w:rsid w:val="00932F23"/>
    <w:rsid w:val="00933252"/>
    <w:rsid w:val="009354C3"/>
    <w:rsid w:val="00935CBA"/>
    <w:rsid w:val="00937654"/>
    <w:rsid w:val="00937915"/>
    <w:rsid w:val="009407AE"/>
    <w:rsid w:val="00941F49"/>
    <w:rsid w:val="009423A2"/>
    <w:rsid w:val="009426DE"/>
    <w:rsid w:val="00942A1D"/>
    <w:rsid w:val="009435FA"/>
    <w:rsid w:val="00943D83"/>
    <w:rsid w:val="00943E3D"/>
    <w:rsid w:val="00943FFA"/>
    <w:rsid w:val="00944117"/>
    <w:rsid w:val="00944330"/>
    <w:rsid w:val="0094470D"/>
    <w:rsid w:val="009454FB"/>
    <w:rsid w:val="009456D9"/>
    <w:rsid w:val="00946DDC"/>
    <w:rsid w:val="00946F16"/>
    <w:rsid w:val="00947322"/>
    <w:rsid w:val="00947CCD"/>
    <w:rsid w:val="009505D2"/>
    <w:rsid w:val="009506E5"/>
    <w:rsid w:val="00950F8F"/>
    <w:rsid w:val="009512BD"/>
    <w:rsid w:val="0095197E"/>
    <w:rsid w:val="009533BB"/>
    <w:rsid w:val="00953809"/>
    <w:rsid w:val="00953E7D"/>
    <w:rsid w:val="009540FF"/>
    <w:rsid w:val="009541BD"/>
    <w:rsid w:val="0095446E"/>
    <w:rsid w:val="00956C19"/>
    <w:rsid w:val="0096040E"/>
    <w:rsid w:val="0096107F"/>
    <w:rsid w:val="00961111"/>
    <w:rsid w:val="00961AFA"/>
    <w:rsid w:val="0096214B"/>
    <w:rsid w:val="00962BAD"/>
    <w:rsid w:val="0096300C"/>
    <w:rsid w:val="0096360D"/>
    <w:rsid w:val="0096382F"/>
    <w:rsid w:val="00965F13"/>
    <w:rsid w:val="00966800"/>
    <w:rsid w:val="00967419"/>
    <w:rsid w:val="0096746D"/>
    <w:rsid w:val="00970C64"/>
    <w:rsid w:val="00970D83"/>
    <w:rsid w:val="00971A87"/>
    <w:rsid w:val="00972300"/>
    <w:rsid w:val="00973928"/>
    <w:rsid w:val="0097397D"/>
    <w:rsid w:val="00974466"/>
    <w:rsid w:val="00974BB5"/>
    <w:rsid w:val="00974C4A"/>
    <w:rsid w:val="00974FA4"/>
    <w:rsid w:val="00975A70"/>
    <w:rsid w:val="00976185"/>
    <w:rsid w:val="00976C47"/>
    <w:rsid w:val="00976D4E"/>
    <w:rsid w:val="00976E5A"/>
    <w:rsid w:val="00976F47"/>
    <w:rsid w:val="0098254B"/>
    <w:rsid w:val="0098354C"/>
    <w:rsid w:val="00983743"/>
    <w:rsid w:val="00983B15"/>
    <w:rsid w:val="00984E8A"/>
    <w:rsid w:val="009850B0"/>
    <w:rsid w:val="0098549A"/>
    <w:rsid w:val="00986B12"/>
    <w:rsid w:val="00987A20"/>
    <w:rsid w:val="00990009"/>
    <w:rsid w:val="00991081"/>
    <w:rsid w:val="009911A6"/>
    <w:rsid w:val="0099241E"/>
    <w:rsid w:val="00992535"/>
    <w:rsid w:val="009928CA"/>
    <w:rsid w:val="00992F54"/>
    <w:rsid w:val="00994BBB"/>
    <w:rsid w:val="00995DD6"/>
    <w:rsid w:val="009960D1"/>
    <w:rsid w:val="009964A1"/>
    <w:rsid w:val="00996BCC"/>
    <w:rsid w:val="00996CBD"/>
    <w:rsid w:val="009977D6"/>
    <w:rsid w:val="009A0479"/>
    <w:rsid w:val="009A1B2B"/>
    <w:rsid w:val="009A1BDA"/>
    <w:rsid w:val="009A1E6D"/>
    <w:rsid w:val="009A23A7"/>
    <w:rsid w:val="009A27E7"/>
    <w:rsid w:val="009A3145"/>
    <w:rsid w:val="009A3AC9"/>
    <w:rsid w:val="009A5C71"/>
    <w:rsid w:val="009A6EAE"/>
    <w:rsid w:val="009A7308"/>
    <w:rsid w:val="009A7810"/>
    <w:rsid w:val="009A7BDE"/>
    <w:rsid w:val="009B0819"/>
    <w:rsid w:val="009B0CC1"/>
    <w:rsid w:val="009B13CA"/>
    <w:rsid w:val="009B1456"/>
    <w:rsid w:val="009B1A60"/>
    <w:rsid w:val="009B2AA0"/>
    <w:rsid w:val="009B2D3A"/>
    <w:rsid w:val="009B303A"/>
    <w:rsid w:val="009B330C"/>
    <w:rsid w:val="009B3E62"/>
    <w:rsid w:val="009B42B0"/>
    <w:rsid w:val="009B4419"/>
    <w:rsid w:val="009B466D"/>
    <w:rsid w:val="009B6432"/>
    <w:rsid w:val="009B6B04"/>
    <w:rsid w:val="009B6B80"/>
    <w:rsid w:val="009B710E"/>
    <w:rsid w:val="009B7A19"/>
    <w:rsid w:val="009B7F53"/>
    <w:rsid w:val="009C139F"/>
    <w:rsid w:val="009C1985"/>
    <w:rsid w:val="009C298A"/>
    <w:rsid w:val="009C3F8C"/>
    <w:rsid w:val="009C4599"/>
    <w:rsid w:val="009C741D"/>
    <w:rsid w:val="009C7F9F"/>
    <w:rsid w:val="009D1594"/>
    <w:rsid w:val="009D2748"/>
    <w:rsid w:val="009D27A0"/>
    <w:rsid w:val="009D2D5C"/>
    <w:rsid w:val="009D3A89"/>
    <w:rsid w:val="009D4122"/>
    <w:rsid w:val="009D45B0"/>
    <w:rsid w:val="009D476E"/>
    <w:rsid w:val="009D48E9"/>
    <w:rsid w:val="009D4A39"/>
    <w:rsid w:val="009D5542"/>
    <w:rsid w:val="009D56A4"/>
    <w:rsid w:val="009D5BFC"/>
    <w:rsid w:val="009D683F"/>
    <w:rsid w:val="009D6B99"/>
    <w:rsid w:val="009D6D9D"/>
    <w:rsid w:val="009D6F5C"/>
    <w:rsid w:val="009D7AB1"/>
    <w:rsid w:val="009E0890"/>
    <w:rsid w:val="009E099D"/>
    <w:rsid w:val="009E0F2C"/>
    <w:rsid w:val="009E182A"/>
    <w:rsid w:val="009E1B15"/>
    <w:rsid w:val="009E1C58"/>
    <w:rsid w:val="009E1D8E"/>
    <w:rsid w:val="009E30C4"/>
    <w:rsid w:val="009E36A4"/>
    <w:rsid w:val="009E38DB"/>
    <w:rsid w:val="009E43BE"/>
    <w:rsid w:val="009E4527"/>
    <w:rsid w:val="009E4DB0"/>
    <w:rsid w:val="009E521C"/>
    <w:rsid w:val="009E5948"/>
    <w:rsid w:val="009E7868"/>
    <w:rsid w:val="009E7F2E"/>
    <w:rsid w:val="009F0141"/>
    <w:rsid w:val="009F01A1"/>
    <w:rsid w:val="009F0201"/>
    <w:rsid w:val="009F1F8D"/>
    <w:rsid w:val="009F2057"/>
    <w:rsid w:val="009F2EB0"/>
    <w:rsid w:val="009F3DA3"/>
    <w:rsid w:val="009F401E"/>
    <w:rsid w:val="009F4136"/>
    <w:rsid w:val="009F5DE2"/>
    <w:rsid w:val="009F5E04"/>
    <w:rsid w:val="009F5E98"/>
    <w:rsid w:val="009F6027"/>
    <w:rsid w:val="009F646F"/>
    <w:rsid w:val="009F6C91"/>
    <w:rsid w:val="00A0036C"/>
    <w:rsid w:val="00A00930"/>
    <w:rsid w:val="00A019B6"/>
    <w:rsid w:val="00A01AFE"/>
    <w:rsid w:val="00A020D3"/>
    <w:rsid w:val="00A026F8"/>
    <w:rsid w:val="00A0273B"/>
    <w:rsid w:val="00A02A4A"/>
    <w:rsid w:val="00A02CF6"/>
    <w:rsid w:val="00A02EA9"/>
    <w:rsid w:val="00A03D47"/>
    <w:rsid w:val="00A04059"/>
    <w:rsid w:val="00A0415A"/>
    <w:rsid w:val="00A04E25"/>
    <w:rsid w:val="00A06137"/>
    <w:rsid w:val="00A0654E"/>
    <w:rsid w:val="00A06EBF"/>
    <w:rsid w:val="00A1043B"/>
    <w:rsid w:val="00A11691"/>
    <w:rsid w:val="00A12E8C"/>
    <w:rsid w:val="00A13181"/>
    <w:rsid w:val="00A13930"/>
    <w:rsid w:val="00A13BF1"/>
    <w:rsid w:val="00A14174"/>
    <w:rsid w:val="00A14C8D"/>
    <w:rsid w:val="00A16218"/>
    <w:rsid w:val="00A1691D"/>
    <w:rsid w:val="00A16EF4"/>
    <w:rsid w:val="00A17704"/>
    <w:rsid w:val="00A17992"/>
    <w:rsid w:val="00A17BD0"/>
    <w:rsid w:val="00A17D9B"/>
    <w:rsid w:val="00A23335"/>
    <w:rsid w:val="00A24019"/>
    <w:rsid w:val="00A25484"/>
    <w:rsid w:val="00A25EBA"/>
    <w:rsid w:val="00A26E9F"/>
    <w:rsid w:val="00A3211B"/>
    <w:rsid w:val="00A325AA"/>
    <w:rsid w:val="00A343CA"/>
    <w:rsid w:val="00A345A4"/>
    <w:rsid w:val="00A345B6"/>
    <w:rsid w:val="00A348FF"/>
    <w:rsid w:val="00A364C6"/>
    <w:rsid w:val="00A3799B"/>
    <w:rsid w:val="00A37E07"/>
    <w:rsid w:val="00A402A4"/>
    <w:rsid w:val="00A4038E"/>
    <w:rsid w:val="00A4074D"/>
    <w:rsid w:val="00A40F0C"/>
    <w:rsid w:val="00A41216"/>
    <w:rsid w:val="00A41E33"/>
    <w:rsid w:val="00A42608"/>
    <w:rsid w:val="00A43939"/>
    <w:rsid w:val="00A44FA1"/>
    <w:rsid w:val="00A460DA"/>
    <w:rsid w:val="00A461B1"/>
    <w:rsid w:val="00A46615"/>
    <w:rsid w:val="00A46988"/>
    <w:rsid w:val="00A46BBA"/>
    <w:rsid w:val="00A47BCD"/>
    <w:rsid w:val="00A500BB"/>
    <w:rsid w:val="00A50BA4"/>
    <w:rsid w:val="00A51501"/>
    <w:rsid w:val="00A5151A"/>
    <w:rsid w:val="00A51EA1"/>
    <w:rsid w:val="00A52ACD"/>
    <w:rsid w:val="00A5376A"/>
    <w:rsid w:val="00A53A1A"/>
    <w:rsid w:val="00A541D7"/>
    <w:rsid w:val="00A5462A"/>
    <w:rsid w:val="00A54A22"/>
    <w:rsid w:val="00A54A86"/>
    <w:rsid w:val="00A54B31"/>
    <w:rsid w:val="00A54C53"/>
    <w:rsid w:val="00A551FF"/>
    <w:rsid w:val="00A557B5"/>
    <w:rsid w:val="00A55999"/>
    <w:rsid w:val="00A55B2E"/>
    <w:rsid w:val="00A56062"/>
    <w:rsid w:val="00A56615"/>
    <w:rsid w:val="00A567D4"/>
    <w:rsid w:val="00A5724E"/>
    <w:rsid w:val="00A57DF8"/>
    <w:rsid w:val="00A60BED"/>
    <w:rsid w:val="00A61409"/>
    <w:rsid w:val="00A61E07"/>
    <w:rsid w:val="00A62095"/>
    <w:rsid w:val="00A6244A"/>
    <w:rsid w:val="00A627EC"/>
    <w:rsid w:val="00A632F7"/>
    <w:rsid w:val="00A63EE1"/>
    <w:rsid w:val="00A63FFC"/>
    <w:rsid w:val="00A6457C"/>
    <w:rsid w:val="00A64DD3"/>
    <w:rsid w:val="00A653AF"/>
    <w:rsid w:val="00A66709"/>
    <w:rsid w:val="00A66917"/>
    <w:rsid w:val="00A6741D"/>
    <w:rsid w:val="00A67BF3"/>
    <w:rsid w:val="00A70B91"/>
    <w:rsid w:val="00A70BD1"/>
    <w:rsid w:val="00A7128A"/>
    <w:rsid w:val="00A7162E"/>
    <w:rsid w:val="00A71691"/>
    <w:rsid w:val="00A71F71"/>
    <w:rsid w:val="00A72827"/>
    <w:rsid w:val="00A72A3F"/>
    <w:rsid w:val="00A72C40"/>
    <w:rsid w:val="00A72D19"/>
    <w:rsid w:val="00A73FA4"/>
    <w:rsid w:val="00A744A6"/>
    <w:rsid w:val="00A747D9"/>
    <w:rsid w:val="00A74AE3"/>
    <w:rsid w:val="00A74D52"/>
    <w:rsid w:val="00A74FCF"/>
    <w:rsid w:val="00A757BB"/>
    <w:rsid w:val="00A75BD7"/>
    <w:rsid w:val="00A760FD"/>
    <w:rsid w:val="00A76ED6"/>
    <w:rsid w:val="00A776F1"/>
    <w:rsid w:val="00A777AA"/>
    <w:rsid w:val="00A77A1E"/>
    <w:rsid w:val="00A805DB"/>
    <w:rsid w:val="00A8107D"/>
    <w:rsid w:val="00A816BC"/>
    <w:rsid w:val="00A81D43"/>
    <w:rsid w:val="00A824D5"/>
    <w:rsid w:val="00A82E8B"/>
    <w:rsid w:val="00A83198"/>
    <w:rsid w:val="00A83385"/>
    <w:rsid w:val="00A83BD1"/>
    <w:rsid w:val="00A83EA6"/>
    <w:rsid w:val="00A84F26"/>
    <w:rsid w:val="00A85D71"/>
    <w:rsid w:val="00A9058D"/>
    <w:rsid w:val="00A91175"/>
    <w:rsid w:val="00A921F9"/>
    <w:rsid w:val="00A9265A"/>
    <w:rsid w:val="00A93166"/>
    <w:rsid w:val="00A937A6"/>
    <w:rsid w:val="00A93F69"/>
    <w:rsid w:val="00A94D9F"/>
    <w:rsid w:val="00A95601"/>
    <w:rsid w:val="00A95977"/>
    <w:rsid w:val="00A95A3E"/>
    <w:rsid w:val="00A96150"/>
    <w:rsid w:val="00A969CD"/>
    <w:rsid w:val="00A969D6"/>
    <w:rsid w:val="00A96BA1"/>
    <w:rsid w:val="00A970E1"/>
    <w:rsid w:val="00A97B79"/>
    <w:rsid w:val="00A97D07"/>
    <w:rsid w:val="00A97F51"/>
    <w:rsid w:val="00AA021B"/>
    <w:rsid w:val="00AA075E"/>
    <w:rsid w:val="00AA09D9"/>
    <w:rsid w:val="00AA0BF5"/>
    <w:rsid w:val="00AA11DB"/>
    <w:rsid w:val="00AA2F81"/>
    <w:rsid w:val="00AA31A4"/>
    <w:rsid w:val="00AA4709"/>
    <w:rsid w:val="00AA4E02"/>
    <w:rsid w:val="00AA53EF"/>
    <w:rsid w:val="00AA6B87"/>
    <w:rsid w:val="00AA6BD3"/>
    <w:rsid w:val="00AA70F0"/>
    <w:rsid w:val="00AA7932"/>
    <w:rsid w:val="00AB0307"/>
    <w:rsid w:val="00AB07EE"/>
    <w:rsid w:val="00AB1415"/>
    <w:rsid w:val="00AB2E2F"/>
    <w:rsid w:val="00AB4863"/>
    <w:rsid w:val="00AB4ACE"/>
    <w:rsid w:val="00AB5636"/>
    <w:rsid w:val="00AB684B"/>
    <w:rsid w:val="00AB6E72"/>
    <w:rsid w:val="00AB7877"/>
    <w:rsid w:val="00AB7B5E"/>
    <w:rsid w:val="00AB7D99"/>
    <w:rsid w:val="00AB7FA6"/>
    <w:rsid w:val="00AC0D51"/>
    <w:rsid w:val="00AC136B"/>
    <w:rsid w:val="00AC1F40"/>
    <w:rsid w:val="00AC2002"/>
    <w:rsid w:val="00AC23C2"/>
    <w:rsid w:val="00AC25E1"/>
    <w:rsid w:val="00AC28D8"/>
    <w:rsid w:val="00AC2A87"/>
    <w:rsid w:val="00AC34F9"/>
    <w:rsid w:val="00AC36C5"/>
    <w:rsid w:val="00AC3CE6"/>
    <w:rsid w:val="00AC3FAE"/>
    <w:rsid w:val="00AC49FE"/>
    <w:rsid w:val="00AC4AFB"/>
    <w:rsid w:val="00AC4BA5"/>
    <w:rsid w:val="00AC4C30"/>
    <w:rsid w:val="00AC6BC5"/>
    <w:rsid w:val="00AC6EE2"/>
    <w:rsid w:val="00AC79A1"/>
    <w:rsid w:val="00AC7E23"/>
    <w:rsid w:val="00AD0074"/>
    <w:rsid w:val="00AD0323"/>
    <w:rsid w:val="00AD043E"/>
    <w:rsid w:val="00AD0EA9"/>
    <w:rsid w:val="00AD1868"/>
    <w:rsid w:val="00AD1D3A"/>
    <w:rsid w:val="00AD21E6"/>
    <w:rsid w:val="00AD3095"/>
    <w:rsid w:val="00AD3359"/>
    <w:rsid w:val="00AD36A2"/>
    <w:rsid w:val="00AD3F2B"/>
    <w:rsid w:val="00AD40E3"/>
    <w:rsid w:val="00AD4C57"/>
    <w:rsid w:val="00AD500E"/>
    <w:rsid w:val="00AD50F4"/>
    <w:rsid w:val="00AD5B52"/>
    <w:rsid w:val="00AD606A"/>
    <w:rsid w:val="00AD690C"/>
    <w:rsid w:val="00AD6CF9"/>
    <w:rsid w:val="00AD6DDA"/>
    <w:rsid w:val="00AD6E5C"/>
    <w:rsid w:val="00AD7345"/>
    <w:rsid w:val="00AD743B"/>
    <w:rsid w:val="00AD78E7"/>
    <w:rsid w:val="00AD7D9A"/>
    <w:rsid w:val="00AE0AFC"/>
    <w:rsid w:val="00AE14B4"/>
    <w:rsid w:val="00AE1B40"/>
    <w:rsid w:val="00AE1B7D"/>
    <w:rsid w:val="00AE1D1B"/>
    <w:rsid w:val="00AE247F"/>
    <w:rsid w:val="00AE2B32"/>
    <w:rsid w:val="00AE55D6"/>
    <w:rsid w:val="00AE6FA5"/>
    <w:rsid w:val="00AE78DD"/>
    <w:rsid w:val="00AE7D39"/>
    <w:rsid w:val="00AE7E25"/>
    <w:rsid w:val="00AF021C"/>
    <w:rsid w:val="00AF04E1"/>
    <w:rsid w:val="00AF0A34"/>
    <w:rsid w:val="00AF0B0F"/>
    <w:rsid w:val="00AF1439"/>
    <w:rsid w:val="00AF1546"/>
    <w:rsid w:val="00AF17B6"/>
    <w:rsid w:val="00AF1F55"/>
    <w:rsid w:val="00AF228F"/>
    <w:rsid w:val="00AF25E1"/>
    <w:rsid w:val="00AF35FD"/>
    <w:rsid w:val="00AF3A82"/>
    <w:rsid w:val="00AF3CAA"/>
    <w:rsid w:val="00AF4775"/>
    <w:rsid w:val="00AF5976"/>
    <w:rsid w:val="00AF6574"/>
    <w:rsid w:val="00AF6E6E"/>
    <w:rsid w:val="00AF76AB"/>
    <w:rsid w:val="00B0147F"/>
    <w:rsid w:val="00B015AB"/>
    <w:rsid w:val="00B02DFC"/>
    <w:rsid w:val="00B02FAA"/>
    <w:rsid w:val="00B03258"/>
    <w:rsid w:val="00B03DC8"/>
    <w:rsid w:val="00B040D4"/>
    <w:rsid w:val="00B04E72"/>
    <w:rsid w:val="00B05382"/>
    <w:rsid w:val="00B05726"/>
    <w:rsid w:val="00B05D7C"/>
    <w:rsid w:val="00B06088"/>
    <w:rsid w:val="00B06116"/>
    <w:rsid w:val="00B062DF"/>
    <w:rsid w:val="00B0634C"/>
    <w:rsid w:val="00B06350"/>
    <w:rsid w:val="00B06741"/>
    <w:rsid w:val="00B06DF5"/>
    <w:rsid w:val="00B07CCB"/>
    <w:rsid w:val="00B10324"/>
    <w:rsid w:val="00B103F2"/>
    <w:rsid w:val="00B10C80"/>
    <w:rsid w:val="00B10DDA"/>
    <w:rsid w:val="00B116E6"/>
    <w:rsid w:val="00B11F13"/>
    <w:rsid w:val="00B1304D"/>
    <w:rsid w:val="00B14126"/>
    <w:rsid w:val="00B1459E"/>
    <w:rsid w:val="00B14C8F"/>
    <w:rsid w:val="00B14DD3"/>
    <w:rsid w:val="00B155A9"/>
    <w:rsid w:val="00B15D37"/>
    <w:rsid w:val="00B173E6"/>
    <w:rsid w:val="00B2006A"/>
    <w:rsid w:val="00B2118C"/>
    <w:rsid w:val="00B21729"/>
    <w:rsid w:val="00B219EE"/>
    <w:rsid w:val="00B22576"/>
    <w:rsid w:val="00B22618"/>
    <w:rsid w:val="00B22E65"/>
    <w:rsid w:val="00B23AAD"/>
    <w:rsid w:val="00B23BFC"/>
    <w:rsid w:val="00B23EEA"/>
    <w:rsid w:val="00B25107"/>
    <w:rsid w:val="00B25254"/>
    <w:rsid w:val="00B27EEA"/>
    <w:rsid w:val="00B31B4E"/>
    <w:rsid w:val="00B330CB"/>
    <w:rsid w:val="00B33A8D"/>
    <w:rsid w:val="00B33BFD"/>
    <w:rsid w:val="00B34559"/>
    <w:rsid w:val="00B347E0"/>
    <w:rsid w:val="00B34B5E"/>
    <w:rsid w:val="00B35212"/>
    <w:rsid w:val="00B35B15"/>
    <w:rsid w:val="00B35C35"/>
    <w:rsid w:val="00B36151"/>
    <w:rsid w:val="00B362EB"/>
    <w:rsid w:val="00B366EC"/>
    <w:rsid w:val="00B376DD"/>
    <w:rsid w:val="00B413BB"/>
    <w:rsid w:val="00B41E8B"/>
    <w:rsid w:val="00B41F3C"/>
    <w:rsid w:val="00B427B1"/>
    <w:rsid w:val="00B42C08"/>
    <w:rsid w:val="00B4323C"/>
    <w:rsid w:val="00B43443"/>
    <w:rsid w:val="00B43896"/>
    <w:rsid w:val="00B43A54"/>
    <w:rsid w:val="00B44590"/>
    <w:rsid w:val="00B447CF"/>
    <w:rsid w:val="00B44DAC"/>
    <w:rsid w:val="00B45622"/>
    <w:rsid w:val="00B47084"/>
    <w:rsid w:val="00B4770D"/>
    <w:rsid w:val="00B47BC0"/>
    <w:rsid w:val="00B47EAD"/>
    <w:rsid w:val="00B50819"/>
    <w:rsid w:val="00B50EFC"/>
    <w:rsid w:val="00B51019"/>
    <w:rsid w:val="00B51730"/>
    <w:rsid w:val="00B52BB5"/>
    <w:rsid w:val="00B53703"/>
    <w:rsid w:val="00B5422F"/>
    <w:rsid w:val="00B54688"/>
    <w:rsid w:val="00B549ED"/>
    <w:rsid w:val="00B54F96"/>
    <w:rsid w:val="00B56273"/>
    <w:rsid w:val="00B56B0F"/>
    <w:rsid w:val="00B57498"/>
    <w:rsid w:val="00B60048"/>
    <w:rsid w:val="00B60715"/>
    <w:rsid w:val="00B60B14"/>
    <w:rsid w:val="00B61BEB"/>
    <w:rsid w:val="00B6228A"/>
    <w:rsid w:val="00B6285C"/>
    <w:rsid w:val="00B63859"/>
    <w:rsid w:val="00B63908"/>
    <w:rsid w:val="00B6454A"/>
    <w:rsid w:val="00B647C4"/>
    <w:rsid w:val="00B65285"/>
    <w:rsid w:val="00B6596A"/>
    <w:rsid w:val="00B65F27"/>
    <w:rsid w:val="00B662B6"/>
    <w:rsid w:val="00B6795B"/>
    <w:rsid w:val="00B67964"/>
    <w:rsid w:val="00B70108"/>
    <w:rsid w:val="00B70625"/>
    <w:rsid w:val="00B70915"/>
    <w:rsid w:val="00B715CA"/>
    <w:rsid w:val="00B71CF8"/>
    <w:rsid w:val="00B7219C"/>
    <w:rsid w:val="00B739DC"/>
    <w:rsid w:val="00B739E1"/>
    <w:rsid w:val="00B73C58"/>
    <w:rsid w:val="00B75239"/>
    <w:rsid w:val="00B755F0"/>
    <w:rsid w:val="00B75C07"/>
    <w:rsid w:val="00B75FE2"/>
    <w:rsid w:val="00B760C7"/>
    <w:rsid w:val="00B772AC"/>
    <w:rsid w:val="00B77973"/>
    <w:rsid w:val="00B8005C"/>
    <w:rsid w:val="00B80764"/>
    <w:rsid w:val="00B807EF"/>
    <w:rsid w:val="00B80B86"/>
    <w:rsid w:val="00B80BEE"/>
    <w:rsid w:val="00B810E7"/>
    <w:rsid w:val="00B81939"/>
    <w:rsid w:val="00B82234"/>
    <w:rsid w:val="00B823F9"/>
    <w:rsid w:val="00B8295F"/>
    <w:rsid w:val="00B83409"/>
    <w:rsid w:val="00B83A88"/>
    <w:rsid w:val="00B86A30"/>
    <w:rsid w:val="00B86F61"/>
    <w:rsid w:val="00B870D7"/>
    <w:rsid w:val="00B90764"/>
    <w:rsid w:val="00B932D7"/>
    <w:rsid w:val="00B942B2"/>
    <w:rsid w:val="00B952E2"/>
    <w:rsid w:val="00B95656"/>
    <w:rsid w:val="00B962AF"/>
    <w:rsid w:val="00B96852"/>
    <w:rsid w:val="00B9688E"/>
    <w:rsid w:val="00B96AB9"/>
    <w:rsid w:val="00B97886"/>
    <w:rsid w:val="00BA00C2"/>
    <w:rsid w:val="00BA0308"/>
    <w:rsid w:val="00BA059A"/>
    <w:rsid w:val="00BA07EA"/>
    <w:rsid w:val="00BA12EF"/>
    <w:rsid w:val="00BA195B"/>
    <w:rsid w:val="00BA1EFB"/>
    <w:rsid w:val="00BA2B71"/>
    <w:rsid w:val="00BA3425"/>
    <w:rsid w:val="00BA3792"/>
    <w:rsid w:val="00BA37CE"/>
    <w:rsid w:val="00BA38A3"/>
    <w:rsid w:val="00BA3910"/>
    <w:rsid w:val="00BA43AF"/>
    <w:rsid w:val="00BA4835"/>
    <w:rsid w:val="00BA4E27"/>
    <w:rsid w:val="00BA5257"/>
    <w:rsid w:val="00BA6658"/>
    <w:rsid w:val="00BA7371"/>
    <w:rsid w:val="00BA7D41"/>
    <w:rsid w:val="00BA7D69"/>
    <w:rsid w:val="00BB02DC"/>
    <w:rsid w:val="00BB07A9"/>
    <w:rsid w:val="00BB0AA4"/>
    <w:rsid w:val="00BB0B5A"/>
    <w:rsid w:val="00BB1512"/>
    <w:rsid w:val="00BB17E2"/>
    <w:rsid w:val="00BB2148"/>
    <w:rsid w:val="00BB261F"/>
    <w:rsid w:val="00BB3894"/>
    <w:rsid w:val="00BB3ACE"/>
    <w:rsid w:val="00BB3DA2"/>
    <w:rsid w:val="00BB3F08"/>
    <w:rsid w:val="00BB46F9"/>
    <w:rsid w:val="00BB48A6"/>
    <w:rsid w:val="00BB4B9A"/>
    <w:rsid w:val="00BB67D8"/>
    <w:rsid w:val="00BB6817"/>
    <w:rsid w:val="00BB68FB"/>
    <w:rsid w:val="00BB6948"/>
    <w:rsid w:val="00BB6D8D"/>
    <w:rsid w:val="00BB759D"/>
    <w:rsid w:val="00BB7835"/>
    <w:rsid w:val="00BB787D"/>
    <w:rsid w:val="00BB7EEC"/>
    <w:rsid w:val="00BC0612"/>
    <w:rsid w:val="00BC1056"/>
    <w:rsid w:val="00BC23C4"/>
    <w:rsid w:val="00BC253C"/>
    <w:rsid w:val="00BC274E"/>
    <w:rsid w:val="00BC2A8B"/>
    <w:rsid w:val="00BC2C85"/>
    <w:rsid w:val="00BC2CCA"/>
    <w:rsid w:val="00BC3C1C"/>
    <w:rsid w:val="00BC4626"/>
    <w:rsid w:val="00BC53EC"/>
    <w:rsid w:val="00BC6501"/>
    <w:rsid w:val="00BC6AB8"/>
    <w:rsid w:val="00BC7D3D"/>
    <w:rsid w:val="00BD10EE"/>
    <w:rsid w:val="00BD1109"/>
    <w:rsid w:val="00BD61B0"/>
    <w:rsid w:val="00BD6634"/>
    <w:rsid w:val="00BD79AD"/>
    <w:rsid w:val="00BD7C87"/>
    <w:rsid w:val="00BE030F"/>
    <w:rsid w:val="00BE0769"/>
    <w:rsid w:val="00BE0C44"/>
    <w:rsid w:val="00BE3847"/>
    <w:rsid w:val="00BE3B97"/>
    <w:rsid w:val="00BE46EC"/>
    <w:rsid w:val="00BE7170"/>
    <w:rsid w:val="00BE7B74"/>
    <w:rsid w:val="00BF2635"/>
    <w:rsid w:val="00BF2713"/>
    <w:rsid w:val="00BF2795"/>
    <w:rsid w:val="00BF27A9"/>
    <w:rsid w:val="00BF2FF3"/>
    <w:rsid w:val="00BF330C"/>
    <w:rsid w:val="00BF49F3"/>
    <w:rsid w:val="00BF4B09"/>
    <w:rsid w:val="00BF5484"/>
    <w:rsid w:val="00BF620A"/>
    <w:rsid w:val="00BF7216"/>
    <w:rsid w:val="00BF760F"/>
    <w:rsid w:val="00C008DA"/>
    <w:rsid w:val="00C00F02"/>
    <w:rsid w:val="00C016B1"/>
    <w:rsid w:val="00C0255D"/>
    <w:rsid w:val="00C02C8C"/>
    <w:rsid w:val="00C04204"/>
    <w:rsid w:val="00C0535F"/>
    <w:rsid w:val="00C05951"/>
    <w:rsid w:val="00C06046"/>
    <w:rsid w:val="00C061F0"/>
    <w:rsid w:val="00C07121"/>
    <w:rsid w:val="00C072DF"/>
    <w:rsid w:val="00C07AB7"/>
    <w:rsid w:val="00C1086E"/>
    <w:rsid w:val="00C1096A"/>
    <w:rsid w:val="00C11A13"/>
    <w:rsid w:val="00C11E73"/>
    <w:rsid w:val="00C12F6E"/>
    <w:rsid w:val="00C13716"/>
    <w:rsid w:val="00C13D28"/>
    <w:rsid w:val="00C15002"/>
    <w:rsid w:val="00C168CC"/>
    <w:rsid w:val="00C172C8"/>
    <w:rsid w:val="00C1747F"/>
    <w:rsid w:val="00C17489"/>
    <w:rsid w:val="00C174F5"/>
    <w:rsid w:val="00C17DE2"/>
    <w:rsid w:val="00C200FE"/>
    <w:rsid w:val="00C20819"/>
    <w:rsid w:val="00C209B8"/>
    <w:rsid w:val="00C211AC"/>
    <w:rsid w:val="00C2133D"/>
    <w:rsid w:val="00C217CF"/>
    <w:rsid w:val="00C22239"/>
    <w:rsid w:val="00C222B7"/>
    <w:rsid w:val="00C24A5E"/>
    <w:rsid w:val="00C256F5"/>
    <w:rsid w:val="00C25D55"/>
    <w:rsid w:val="00C26205"/>
    <w:rsid w:val="00C264D9"/>
    <w:rsid w:val="00C2686F"/>
    <w:rsid w:val="00C27E34"/>
    <w:rsid w:val="00C300C7"/>
    <w:rsid w:val="00C30B07"/>
    <w:rsid w:val="00C30C57"/>
    <w:rsid w:val="00C30E1F"/>
    <w:rsid w:val="00C3137F"/>
    <w:rsid w:val="00C32649"/>
    <w:rsid w:val="00C32BA2"/>
    <w:rsid w:val="00C32E4E"/>
    <w:rsid w:val="00C33511"/>
    <w:rsid w:val="00C33C30"/>
    <w:rsid w:val="00C341EE"/>
    <w:rsid w:val="00C34379"/>
    <w:rsid w:val="00C35FD2"/>
    <w:rsid w:val="00C368B5"/>
    <w:rsid w:val="00C369B4"/>
    <w:rsid w:val="00C36CAA"/>
    <w:rsid w:val="00C3702C"/>
    <w:rsid w:val="00C400F2"/>
    <w:rsid w:val="00C40759"/>
    <w:rsid w:val="00C407E5"/>
    <w:rsid w:val="00C43A1A"/>
    <w:rsid w:val="00C43BA5"/>
    <w:rsid w:val="00C445A7"/>
    <w:rsid w:val="00C452DB"/>
    <w:rsid w:val="00C46BBE"/>
    <w:rsid w:val="00C46D09"/>
    <w:rsid w:val="00C4750C"/>
    <w:rsid w:val="00C512A1"/>
    <w:rsid w:val="00C51AA0"/>
    <w:rsid w:val="00C52B0B"/>
    <w:rsid w:val="00C53A57"/>
    <w:rsid w:val="00C54038"/>
    <w:rsid w:val="00C55E5A"/>
    <w:rsid w:val="00C56070"/>
    <w:rsid w:val="00C56399"/>
    <w:rsid w:val="00C567BB"/>
    <w:rsid w:val="00C57BAE"/>
    <w:rsid w:val="00C60469"/>
    <w:rsid w:val="00C607E3"/>
    <w:rsid w:val="00C60B26"/>
    <w:rsid w:val="00C60CA8"/>
    <w:rsid w:val="00C60E83"/>
    <w:rsid w:val="00C61426"/>
    <w:rsid w:val="00C61B0D"/>
    <w:rsid w:val="00C62573"/>
    <w:rsid w:val="00C62824"/>
    <w:rsid w:val="00C62A81"/>
    <w:rsid w:val="00C635B8"/>
    <w:rsid w:val="00C63C49"/>
    <w:rsid w:val="00C63E0D"/>
    <w:rsid w:val="00C6453B"/>
    <w:rsid w:val="00C64CE2"/>
    <w:rsid w:val="00C65D93"/>
    <w:rsid w:val="00C67416"/>
    <w:rsid w:val="00C67703"/>
    <w:rsid w:val="00C7021F"/>
    <w:rsid w:val="00C70593"/>
    <w:rsid w:val="00C7097E"/>
    <w:rsid w:val="00C72E4F"/>
    <w:rsid w:val="00C72EA5"/>
    <w:rsid w:val="00C72F6F"/>
    <w:rsid w:val="00C73B81"/>
    <w:rsid w:val="00C7663E"/>
    <w:rsid w:val="00C7721E"/>
    <w:rsid w:val="00C8089A"/>
    <w:rsid w:val="00C81C14"/>
    <w:rsid w:val="00C82560"/>
    <w:rsid w:val="00C828FA"/>
    <w:rsid w:val="00C82EA6"/>
    <w:rsid w:val="00C8443D"/>
    <w:rsid w:val="00C847D9"/>
    <w:rsid w:val="00C84952"/>
    <w:rsid w:val="00C84EE3"/>
    <w:rsid w:val="00C85112"/>
    <w:rsid w:val="00C85222"/>
    <w:rsid w:val="00C86A8C"/>
    <w:rsid w:val="00C86B48"/>
    <w:rsid w:val="00C86E20"/>
    <w:rsid w:val="00C8727F"/>
    <w:rsid w:val="00C8762E"/>
    <w:rsid w:val="00C877FF"/>
    <w:rsid w:val="00C90C87"/>
    <w:rsid w:val="00C91CA0"/>
    <w:rsid w:val="00C91EAA"/>
    <w:rsid w:val="00C92BBF"/>
    <w:rsid w:val="00C93168"/>
    <w:rsid w:val="00C950CD"/>
    <w:rsid w:val="00C9534E"/>
    <w:rsid w:val="00C9558A"/>
    <w:rsid w:val="00C96058"/>
    <w:rsid w:val="00C973CE"/>
    <w:rsid w:val="00C97DFB"/>
    <w:rsid w:val="00C97ED2"/>
    <w:rsid w:val="00CA19B9"/>
    <w:rsid w:val="00CA1ADB"/>
    <w:rsid w:val="00CA1DE2"/>
    <w:rsid w:val="00CA3853"/>
    <w:rsid w:val="00CA432A"/>
    <w:rsid w:val="00CA51E0"/>
    <w:rsid w:val="00CA6469"/>
    <w:rsid w:val="00CA6706"/>
    <w:rsid w:val="00CA71E2"/>
    <w:rsid w:val="00CA741E"/>
    <w:rsid w:val="00CA7CB1"/>
    <w:rsid w:val="00CB0075"/>
    <w:rsid w:val="00CB06EC"/>
    <w:rsid w:val="00CB0DA4"/>
    <w:rsid w:val="00CB2843"/>
    <w:rsid w:val="00CB3294"/>
    <w:rsid w:val="00CB4AFD"/>
    <w:rsid w:val="00CB537B"/>
    <w:rsid w:val="00CB5878"/>
    <w:rsid w:val="00CB5B86"/>
    <w:rsid w:val="00CB745F"/>
    <w:rsid w:val="00CB7595"/>
    <w:rsid w:val="00CC0B85"/>
    <w:rsid w:val="00CC0C2F"/>
    <w:rsid w:val="00CC119B"/>
    <w:rsid w:val="00CC17AB"/>
    <w:rsid w:val="00CC2B1F"/>
    <w:rsid w:val="00CC2B93"/>
    <w:rsid w:val="00CC2E79"/>
    <w:rsid w:val="00CC3419"/>
    <w:rsid w:val="00CC3C09"/>
    <w:rsid w:val="00CC46C4"/>
    <w:rsid w:val="00CC51F6"/>
    <w:rsid w:val="00CC5425"/>
    <w:rsid w:val="00CC5F0D"/>
    <w:rsid w:val="00CC65C5"/>
    <w:rsid w:val="00CC6D6B"/>
    <w:rsid w:val="00CC7D2F"/>
    <w:rsid w:val="00CD16AA"/>
    <w:rsid w:val="00CD290A"/>
    <w:rsid w:val="00CD3983"/>
    <w:rsid w:val="00CD4977"/>
    <w:rsid w:val="00CD5494"/>
    <w:rsid w:val="00CD5CAF"/>
    <w:rsid w:val="00CD5CE4"/>
    <w:rsid w:val="00CD69B2"/>
    <w:rsid w:val="00CD69CA"/>
    <w:rsid w:val="00CD6C1C"/>
    <w:rsid w:val="00CD7A35"/>
    <w:rsid w:val="00CD7CD8"/>
    <w:rsid w:val="00CD7D40"/>
    <w:rsid w:val="00CD7F63"/>
    <w:rsid w:val="00CE061E"/>
    <w:rsid w:val="00CE0966"/>
    <w:rsid w:val="00CE0C9B"/>
    <w:rsid w:val="00CE2C28"/>
    <w:rsid w:val="00CE2F08"/>
    <w:rsid w:val="00CE3322"/>
    <w:rsid w:val="00CE3766"/>
    <w:rsid w:val="00CE3835"/>
    <w:rsid w:val="00CE3E93"/>
    <w:rsid w:val="00CE4053"/>
    <w:rsid w:val="00CE444D"/>
    <w:rsid w:val="00CE48AE"/>
    <w:rsid w:val="00CE5056"/>
    <w:rsid w:val="00CE5A1C"/>
    <w:rsid w:val="00CE5F5B"/>
    <w:rsid w:val="00CE7DAC"/>
    <w:rsid w:val="00CF0DD8"/>
    <w:rsid w:val="00CF1C6B"/>
    <w:rsid w:val="00CF245D"/>
    <w:rsid w:val="00CF277C"/>
    <w:rsid w:val="00CF2A8A"/>
    <w:rsid w:val="00CF3405"/>
    <w:rsid w:val="00CF392A"/>
    <w:rsid w:val="00CF3F08"/>
    <w:rsid w:val="00CF5D15"/>
    <w:rsid w:val="00CF6CEB"/>
    <w:rsid w:val="00CF70AD"/>
    <w:rsid w:val="00CF71C0"/>
    <w:rsid w:val="00CF73D8"/>
    <w:rsid w:val="00CF7AF7"/>
    <w:rsid w:val="00D00432"/>
    <w:rsid w:val="00D00EE0"/>
    <w:rsid w:val="00D027E2"/>
    <w:rsid w:val="00D02986"/>
    <w:rsid w:val="00D0314F"/>
    <w:rsid w:val="00D03418"/>
    <w:rsid w:val="00D04575"/>
    <w:rsid w:val="00D04856"/>
    <w:rsid w:val="00D04FF1"/>
    <w:rsid w:val="00D059D2"/>
    <w:rsid w:val="00D05E60"/>
    <w:rsid w:val="00D066AE"/>
    <w:rsid w:val="00D068F4"/>
    <w:rsid w:val="00D0707B"/>
    <w:rsid w:val="00D07EBC"/>
    <w:rsid w:val="00D07FDA"/>
    <w:rsid w:val="00D1119A"/>
    <w:rsid w:val="00D12728"/>
    <w:rsid w:val="00D13DB6"/>
    <w:rsid w:val="00D14999"/>
    <w:rsid w:val="00D1530C"/>
    <w:rsid w:val="00D15888"/>
    <w:rsid w:val="00D1607A"/>
    <w:rsid w:val="00D16419"/>
    <w:rsid w:val="00D17413"/>
    <w:rsid w:val="00D17E1D"/>
    <w:rsid w:val="00D17E24"/>
    <w:rsid w:val="00D17F6A"/>
    <w:rsid w:val="00D2171E"/>
    <w:rsid w:val="00D22041"/>
    <w:rsid w:val="00D224AE"/>
    <w:rsid w:val="00D229D4"/>
    <w:rsid w:val="00D22E8D"/>
    <w:rsid w:val="00D23859"/>
    <w:rsid w:val="00D23BEC"/>
    <w:rsid w:val="00D259DD"/>
    <w:rsid w:val="00D25C61"/>
    <w:rsid w:val="00D2613C"/>
    <w:rsid w:val="00D26632"/>
    <w:rsid w:val="00D26B2C"/>
    <w:rsid w:val="00D271FA"/>
    <w:rsid w:val="00D2725A"/>
    <w:rsid w:val="00D2798D"/>
    <w:rsid w:val="00D279C5"/>
    <w:rsid w:val="00D304CC"/>
    <w:rsid w:val="00D314E5"/>
    <w:rsid w:val="00D323F7"/>
    <w:rsid w:val="00D32A1B"/>
    <w:rsid w:val="00D32F93"/>
    <w:rsid w:val="00D33262"/>
    <w:rsid w:val="00D335FF"/>
    <w:rsid w:val="00D33AEC"/>
    <w:rsid w:val="00D34023"/>
    <w:rsid w:val="00D34539"/>
    <w:rsid w:val="00D34B9F"/>
    <w:rsid w:val="00D35289"/>
    <w:rsid w:val="00D3545B"/>
    <w:rsid w:val="00D36A0F"/>
    <w:rsid w:val="00D378EF"/>
    <w:rsid w:val="00D37DBA"/>
    <w:rsid w:val="00D4014D"/>
    <w:rsid w:val="00D404EA"/>
    <w:rsid w:val="00D412FE"/>
    <w:rsid w:val="00D41A08"/>
    <w:rsid w:val="00D43696"/>
    <w:rsid w:val="00D43A2C"/>
    <w:rsid w:val="00D441AA"/>
    <w:rsid w:val="00D443EA"/>
    <w:rsid w:val="00D44EEB"/>
    <w:rsid w:val="00D45178"/>
    <w:rsid w:val="00D455CB"/>
    <w:rsid w:val="00D468B5"/>
    <w:rsid w:val="00D47D94"/>
    <w:rsid w:val="00D50F31"/>
    <w:rsid w:val="00D51603"/>
    <w:rsid w:val="00D52A2C"/>
    <w:rsid w:val="00D52A7C"/>
    <w:rsid w:val="00D53130"/>
    <w:rsid w:val="00D540DF"/>
    <w:rsid w:val="00D54229"/>
    <w:rsid w:val="00D54650"/>
    <w:rsid w:val="00D55289"/>
    <w:rsid w:val="00D558A0"/>
    <w:rsid w:val="00D55AB2"/>
    <w:rsid w:val="00D5677C"/>
    <w:rsid w:val="00D572A1"/>
    <w:rsid w:val="00D57DB9"/>
    <w:rsid w:val="00D57E36"/>
    <w:rsid w:val="00D6019C"/>
    <w:rsid w:val="00D60593"/>
    <w:rsid w:val="00D60640"/>
    <w:rsid w:val="00D60AC3"/>
    <w:rsid w:val="00D61E93"/>
    <w:rsid w:val="00D622EA"/>
    <w:rsid w:val="00D62DC5"/>
    <w:rsid w:val="00D63042"/>
    <w:rsid w:val="00D64C89"/>
    <w:rsid w:val="00D655A1"/>
    <w:rsid w:val="00D657A9"/>
    <w:rsid w:val="00D658E9"/>
    <w:rsid w:val="00D65B07"/>
    <w:rsid w:val="00D65FB2"/>
    <w:rsid w:val="00D66A20"/>
    <w:rsid w:val="00D67740"/>
    <w:rsid w:val="00D678C9"/>
    <w:rsid w:val="00D67D42"/>
    <w:rsid w:val="00D713C7"/>
    <w:rsid w:val="00D71A48"/>
    <w:rsid w:val="00D71E72"/>
    <w:rsid w:val="00D72CF4"/>
    <w:rsid w:val="00D72D23"/>
    <w:rsid w:val="00D7341C"/>
    <w:rsid w:val="00D73F69"/>
    <w:rsid w:val="00D741DD"/>
    <w:rsid w:val="00D7498E"/>
    <w:rsid w:val="00D74C10"/>
    <w:rsid w:val="00D753CE"/>
    <w:rsid w:val="00D75925"/>
    <w:rsid w:val="00D75E3C"/>
    <w:rsid w:val="00D77EF4"/>
    <w:rsid w:val="00D77F29"/>
    <w:rsid w:val="00D803F3"/>
    <w:rsid w:val="00D81BAA"/>
    <w:rsid w:val="00D821C4"/>
    <w:rsid w:val="00D8277A"/>
    <w:rsid w:val="00D8434B"/>
    <w:rsid w:val="00D854D7"/>
    <w:rsid w:val="00D85AA5"/>
    <w:rsid w:val="00D85D09"/>
    <w:rsid w:val="00D86AF2"/>
    <w:rsid w:val="00D86FD6"/>
    <w:rsid w:val="00D878A3"/>
    <w:rsid w:val="00D87F73"/>
    <w:rsid w:val="00D9075C"/>
    <w:rsid w:val="00D90E82"/>
    <w:rsid w:val="00D90F91"/>
    <w:rsid w:val="00D9104C"/>
    <w:rsid w:val="00D923BE"/>
    <w:rsid w:val="00D92F46"/>
    <w:rsid w:val="00D93716"/>
    <w:rsid w:val="00D941DA"/>
    <w:rsid w:val="00D94629"/>
    <w:rsid w:val="00D9516F"/>
    <w:rsid w:val="00D95D26"/>
    <w:rsid w:val="00D96958"/>
    <w:rsid w:val="00D97265"/>
    <w:rsid w:val="00D97517"/>
    <w:rsid w:val="00D97926"/>
    <w:rsid w:val="00D97E3A"/>
    <w:rsid w:val="00DA16A2"/>
    <w:rsid w:val="00DA2D3C"/>
    <w:rsid w:val="00DA36EB"/>
    <w:rsid w:val="00DA3EBA"/>
    <w:rsid w:val="00DA413F"/>
    <w:rsid w:val="00DA4704"/>
    <w:rsid w:val="00DA56FB"/>
    <w:rsid w:val="00DA581A"/>
    <w:rsid w:val="00DA6E27"/>
    <w:rsid w:val="00DA77EF"/>
    <w:rsid w:val="00DA7BFC"/>
    <w:rsid w:val="00DA7F81"/>
    <w:rsid w:val="00DB1AEE"/>
    <w:rsid w:val="00DB2726"/>
    <w:rsid w:val="00DB2AED"/>
    <w:rsid w:val="00DB33A7"/>
    <w:rsid w:val="00DB38D2"/>
    <w:rsid w:val="00DB3EF1"/>
    <w:rsid w:val="00DB406C"/>
    <w:rsid w:val="00DB5728"/>
    <w:rsid w:val="00DB5B89"/>
    <w:rsid w:val="00DB6119"/>
    <w:rsid w:val="00DB7EA9"/>
    <w:rsid w:val="00DB7F2B"/>
    <w:rsid w:val="00DC0240"/>
    <w:rsid w:val="00DC085E"/>
    <w:rsid w:val="00DC0CA4"/>
    <w:rsid w:val="00DC0CA5"/>
    <w:rsid w:val="00DC1404"/>
    <w:rsid w:val="00DC17FC"/>
    <w:rsid w:val="00DC2820"/>
    <w:rsid w:val="00DC2E0C"/>
    <w:rsid w:val="00DC3FF2"/>
    <w:rsid w:val="00DC3FFB"/>
    <w:rsid w:val="00DC448A"/>
    <w:rsid w:val="00DC5804"/>
    <w:rsid w:val="00DC59E4"/>
    <w:rsid w:val="00DC5BA9"/>
    <w:rsid w:val="00DC6033"/>
    <w:rsid w:val="00DC6530"/>
    <w:rsid w:val="00DC6671"/>
    <w:rsid w:val="00DC6EE9"/>
    <w:rsid w:val="00DC71B2"/>
    <w:rsid w:val="00DC7B76"/>
    <w:rsid w:val="00DC7CBB"/>
    <w:rsid w:val="00DD0110"/>
    <w:rsid w:val="00DD0F62"/>
    <w:rsid w:val="00DD13A3"/>
    <w:rsid w:val="00DD2359"/>
    <w:rsid w:val="00DD2626"/>
    <w:rsid w:val="00DD2857"/>
    <w:rsid w:val="00DD2F8D"/>
    <w:rsid w:val="00DD379D"/>
    <w:rsid w:val="00DD3BB5"/>
    <w:rsid w:val="00DD4190"/>
    <w:rsid w:val="00DD497A"/>
    <w:rsid w:val="00DD4B54"/>
    <w:rsid w:val="00DD5B98"/>
    <w:rsid w:val="00DD7D06"/>
    <w:rsid w:val="00DE0582"/>
    <w:rsid w:val="00DE0AE6"/>
    <w:rsid w:val="00DE0E1A"/>
    <w:rsid w:val="00DE2327"/>
    <w:rsid w:val="00DE257C"/>
    <w:rsid w:val="00DE2845"/>
    <w:rsid w:val="00DE2CF8"/>
    <w:rsid w:val="00DE3744"/>
    <w:rsid w:val="00DE3B73"/>
    <w:rsid w:val="00DE4CD2"/>
    <w:rsid w:val="00DE57D1"/>
    <w:rsid w:val="00DE5DF3"/>
    <w:rsid w:val="00DE5FE9"/>
    <w:rsid w:val="00DE6789"/>
    <w:rsid w:val="00DE7780"/>
    <w:rsid w:val="00DE7A2C"/>
    <w:rsid w:val="00DF03F0"/>
    <w:rsid w:val="00DF048A"/>
    <w:rsid w:val="00DF13B2"/>
    <w:rsid w:val="00DF15EA"/>
    <w:rsid w:val="00DF219A"/>
    <w:rsid w:val="00DF21D4"/>
    <w:rsid w:val="00DF2D1B"/>
    <w:rsid w:val="00DF4A2B"/>
    <w:rsid w:val="00DF536D"/>
    <w:rsid w:val="00DF587B"/>
    <w:rsid w:val="00DF5ED0"/>
    <w:rsid w:val="00DF5F29"/>
    <w:rsid w:val="00DF5F4A"/>
    <w:rsid w:val="00DF64E9"/>
    <w:rsid w:val="00DF651E"/>
    <w:rsid w:val="00DF68EB"/>
    <w:rsid w:val="00DF6FA4"/>
    <w:rsid w:val="00DF7989"/>
    <w:rsid w:val="00E00C44"/>
    <w:rsid w:val="00E00F8F"/>
    <w:rsid w:val="00E01DE2"/>
    <w:rsid w:val="00E0211E"/>
    <w:rsid w:val="00E02263"/>
    <w:rsid w:val="00E02696"/>
    <w:rsid w:val="00E02A70"/>
    <w:rsid w:val="00E03632"/>
    <w:rsid w:val="00E03C63"/>
    <w:rsid w:val="00E03DEE"/>
    <w:rsid w:val="00E04266"/>
    <w:rsid w:val="00E045FA"/>
    <w:rsid w:val="00E059F4"/>
    <w:rsid w:val="00E05A30"/>
    <w:rsid w:val="00E0608D"/>
    <w:rsid w:val="00E06802"/>
    <w:rsid w:val="00E0680F"/>
    <w:rsid w:val="00E06F20"/>
    <w:rsid w:val="00E07672"/>
    <w:rsid w:val="00E07789"/>
    <w:rsid w:val="00E104CE"/>
    <w:rsid w:val="00E105F5"/>
    <w:rsid w:val="00E107A7"/>
    <w:rsid w:val="00E10C95"/>
    <w:rsid w:val="00E11F2B"/>
    <w:rsid w:val="00E12770"/>
    <w:rsid w:val="00E13419"/>
    <w:rsid w:val="00E1362D"/>
    <w:rsid w:val="00E1368F"/>
    <w:rsid w:val="00E13B5F"/>
    <w:rsid w:val="00E13CDB"/>
    <w:rsid w:val="00E13E30"/>
    <w:rsid w:val="00E145A4"/>
    <w:rsid w:val="00E14A0D"/>
    <w:rsid w:val="00E14B7B"/>
    <w:rsid w:val="00E1530A"/>
    <w:rsid w:val="00E15B22"/>
    <w:rsid w:val="00E16808"/>
    <w:rsid w:val="00E177B6"/>
    <w:rsid w:val="00E17EBE"/>
    <w:rsid w:val="00E2080E"/>
    <w:rsid w:val="00E20FBC"/>
    <w:rsid w:val="00E217E9"/>
    <w:rsid w:val="00E22262"/>
    <w:rsid w:val="00E22376"/>
    <w:rsid w:val="00E22937"/>
    <w:rsid w:val="00E22E9A"/>
    <w:rsid w:val="00E235CE"/>
    <w:rsid w:val="00E24856"/>
    <w:rsid w:val="00E24A39"/>
    <w:rsid w:val="00E24FF0"/>
    <w:rsid w:val="00E252F6"/>
    <w:rsid w:val="00E255DC"/>
    <w:rsid w:val="00E26807"/>
    <w:rsid w:val="00E277AA"/>
    <w:rsid w:val="00E318F2"/>
    <w:rsid w:val="00E31D30"/>
    <w:rsid w:val="00E321FA"/>
    <w:rsid w:val="00E32348"/>
    <w:rsid w:val="00E325DD"/>
    <w:rsid w:val="00E32C98"/>
    <w:rsid w:val="00E33403"/>
    <w:rsid w:val="00E335BC"/>
    <w:rsid w:val="00E34D57"/>
    <w:rsid w:val="00E3520C"/>
    <w:rsid w:val="00E35853"/>
    <w:rsid w:val="00E35C17"/>
    <w:rsid w:val="00E36867"/>
    <w:rsid w:val="00E40887"/>
    <w:rsid w:val="00E409AB"/>
    <w:rsid w:val="00E409D0"/>
    <w:rsid w:val="00E4224A"/>
    <w:rsid w:val="00E427F6"/>
    <w:rsid w:val="00E42CC9"/>
    <w:rsid w:val="00E43A3F"/>
    <w:rsid w:val="00E43D59"/>
    <w:rsid w:val="00E43EFA"/>
    <w:rsid w:val="00E4471B"/>
    <w:rsid w:val="00E44B37"/>
    <w:rsid w:val="00E44DF5"/>
    <w:rsid w:val="00E44E62"/>
    <w:rsid w:val="00E452F3"/>
    <w:rsid w:val="00E455C9"/>
    <w:rsid w:val="00E471AB"/>
    <w:rsid w:val="00E47AB0"/>
    <w:rsid w:val="00E50CA3"/>
    <w:rsid w:val="00E51781"/>
    <w:rsid w:val="00E53004"/>
    <w:rsid w:val="00E542FD"/>
    <w:rsid w:val="00E55398"/>
    <w:rsid w:val="00E553A6"/>
    <w:rsid w:val="00E55C3D"/>
    <w:rsid w:val="00E55EB4"/>
    <w:rsid w:val="00E55FDE"/>
    <w:rsid w:val="00E57113"/>
    <w:rsid w:val="00E577A9"/>
    <w:rsid w:val="00E57E80"/>
    <w:rsid w:val="00E6025B"/>
    <w:rsid w:val="00E60442"/>
    <w:rsid w:val="00E610C2"/>
    <w:rsid w:val="00E61CEE"/>
    <w:rsid w:val="00E61F5E"/>
    <w:rsid w:val="00E626CB"/>
    <w:rsid w:val="00E62835"/>
    <w:rsid w:val="00E63314"/>
    <w:rsid w:val="00E6346D"/>
    <w:rsid w:val="00E634C8"/>
    <w:rsid w:val="00E635C3"/>
    <w:rsid w:val="00E63617"/>
    <w:rsid w:val="00E64A48"/>
    <w:rsid w:val="00E65F37"/>
    <w:rsid w:val="00E6627A"/>
    <w:rsid w:val="00E66C4C"/>
    <w:rsid w:val="00E66FFE"/>
    <w:rsid w:val="00E67464"/>
    <w:rsid w:val="00E707F8"/>
    <w:rsid w:val="00E70EDB"/>
    <w:rsid w:val="00E70F80"/>
    <w:rsid w:val="00E71079"/>
    <w:rsid w:val="00E71121"/>
    <w:rsid w:val="00E71352"/>
    <w:rsid w:val="00E717BF"/>
    <w:rsid w:val="00E73851"/>
    <w:rsid w:val="00E745A4"/>
    <w:rsid w:val="00E75F61"/>
    <w:rsid w:val="00E77D57"/>
    <w:rsid w:val="00E77FF5"/>
    <w:rsid w:val="00E8057E"/>
    <w:rsid w:val="00E81C77"/>
    <w:rsid w:val="00E81DA7"/>
    <w:rsid w:val="00E82178"/>
    <w:rsid w:val="00E83291"/>
    <w:rsid w:val="00E841BA"/>
    <w:rsid w:val="00E8486D"/>
    <w:rsid w:val="00E84F94"/>
    <w:rsid w:val="00E84FD3"/>
    <w:rsid w:val="00E85561"/>
    <w:rsid w:val="00E8595B"/>
    <w:rsid w:val="00E85AB6"/>
    <w:rsid w:val="00E85B7D"/>
    <w:rsid w:val="00E86C82"/>
    <w:rsid w:val="00E86CF5"/>
    <w:rsid w:val="00E873BC"/>
    <w:rsid w:val="00E87C7D"/>
    <w:rsid w:val="00E87E99"/>
    <w:rsid w:val="00E900A0"/>
    <w:rsid w:val="00E90A6E"/>
    <w:rsid w:val="00E911D4"/>
    <w:rsid w:val="00E916B8"/>
    <w:rsid w:val="00E918A4"/>
    <w:rsid w:val="00E920CC"/>
    <w:rsid w:val="00E9295A"/>
    <w:rsid w:val="00E92C9F"/>
    <w:rsid w:val="00E92EAD"/>
    <w:rsid w:val="00E930BF"/>
    <w:rsid w:val="00E933F9"/>
    <w:rsid w:val="00E944D4"/>
    <w:rsid w:val="00E955F9"/>
    <w:rsid w:val="00E95D1E"/>
    <w:rsid w:val="00E97772"/>
    <w:rsid w:val="00EA0B7F"/>
    <w:rsid w:val="00EA158B"/>
    <w:rsid w:val="00EA21CA"/>
    <w:rsid w:val="00EA3AFF"/>
    <w:rsid w:val="00EA3CC2"/>
    <w:rsid w:val="00EA432C"/>
    <w:rsid w:val="00EA43B9"/>
    <w:rsid w:val="00EA4715"/>
    <w:rsid w:val="00EA4C0D"/>
    <w:rsid w:val="00EA4DB5"/>
    <w:rsid w:val="00EA556A"/>
    <w:rsid w:val="00EA5BE7"/>
    <w:rsid w:val="00EA60AD"/>
    <w:rsid w:val="00EA6306"/>
    <w:rsid w:val="00EA63F2"/>
    <w:rsid w:val="00EA6773"/>
    <w:rsid w:val="00EA6856"/>
    <w:rsid w:val="00EA6A68"/>
    <w:rsid w:val="00EA706C"/>
    <w:rsid w:val="00EA71B1"/>
    <w:rsid w:val="00EA71F0"/>
    <w:rsid w:val="00EB033A"/>
    <w:rsid w:val="00EB1924"/>
    <w:rsid w:val="00EB1A7D"/>
    <w:rsid w:val="00EB1D98"/>
    <w:rsid w:val="00EB1F6C"/>
    <w:rsid w:val="00EB1FD6"/>
    <w:rsid w:val="00EB236C"/>
    <w:rsid w:val="00EB23EF"/>
    <w:rsid w:val="00EB26C7"/>
    <w:rsid w:val="00EB34D2"/>
    <w:rsid w:val="00EB3A7E"/>
    <w:rsid w:val="00EB4FC2"/>
    <w:rsid w:val="00EB554D"/>
    <w:rsid w:val="00EB6F7B"/>
    <w:rsid w:val="00EB6F9C"/>
    <w:rsid w:val="00EB75CA"/>
    <w:rsid w:val="00EB77AC"/>
    <w:rsid w:val="00EB7ABC"/>
    <w:rsid w:val="00EC012A"/>
    <w:rsid w:val="00EC0270"/>
    <w:rsid w:val="00EC0B84"/>
    <w:rsid w:val="00EC0E24"/>
    <w:rsid w:val="00EC1D3B"/>
    <w:rsid w:val="00EC2A07"/>
    <w:rsid w:val="00EC325B"/>
    <w:rsid w:val="00EC4050"/>
    <w:rsid w:val="00EC4685"/>
    <w:rsid w:val="00EC5ECF"/>
    <w:rsid w:val="00EC6EF3"/>
    <w:rsid w:val="00ED2BE5"/>
    <w:rsid w:val="00ED2C55"/>
    <w:rsid w:val="00ED2D00"/>
    <w:rsid w:val="00ED32B4"/>
    <w:rsid w:val="00ED3C21"/>
    <w:rsid w:val="00ED3C34"/>
    <w:rsid w:val="00ED4086"/>
    <w:rsid w:val="00ED4263"/>
    <w:rsid w:val="00ED53E7"/>
    <w:rsid w:val="00ED53F5"/>
    <w:rsid w:val="00ED6C34"/>
    <w:rsid w:val="00ED7F8E"/>
    <w:rsid w:val="00EE04E2"/>
    <w:rsid w:val="00EE1089"/>
    <w:rsid w:val="00EE161A"/>
    <w:rsid w:val="00EE1622"/>
    <w:rsid w:val="00EE247B"/>
    <w:rsid w:val="00EE2997"/>
    <w:rsid w:val="00EE2C6F"/>
    <w:rsid w:val="00EE3C88"/>
    <w:rsid w:val="00EE3D13"/>
    <w:rsid w:val="00EE3F53"/>
    <w:rsid w:val="00EE491B"/>
    <w:rsid w:val="00EE6478"/>
    <w:rsid w:val="00EE675F"/>
    <w:rsid w:val="00EE7095"/>
    <w:rsid w:val="00EE786B"/>
    <w:rsid w:val="00EE791F"/>
    <w:rsid w:val="00EE7AA1"/>
    <w:rsid w:val="00EE7EEC"/>
    <w:rsid w:val="00EE7F39"/>
    <w:rsid w:val="00EF03C8"/>
    <w:rsid w:val="00EF045C"/>
    <w:rsid w:val="00EF0518"/>
    <w:rsid w:val="00EF1010"/>
    <w:rsid w:val="00EF125D"/>
    <w:rsid w:val="00EF1767"/>
    <w:rsid w:val="00EF2634"/>
    <w:rsid w:val="00EF269D"/>
    <w:rsid w:val="00EF34C2"/>
    <w:rsid w:val="00EF35A5"/>
    <w:rsid w:val="00EF37BC"/>
    <w:rsid w:val="00EF38DF"/>
    <w:rsid w:val="00EF3D9E"/>
    <w:rsid w:val="00EF5E37"/>
    <w:rsid w:val="00EF63D5"/>
    <w:rsid w:val="00EF76C7"/>
    <w:rsid w:val="00EF7A5E"/>
    <w:rsid w:val="00F02A40"/>
    <w:rsid w:val="00F0343B"/>
    <w:rsid w:val="00F03E2C"/>
    <w:rsid w:val="00F04D17"/>
    <w:rsid w:val="00F0539C"/>
    <w:rsid w:val="00F059A3"/>
    <w:rsid w:val="00F06B85"/>
    <w:rsid w:val="00F07278"/>
    <w:rsid w:val="00F074D7"/>
    <w:rsid w:val="00F076C5"/>
    <w:rsid w:val="00F07CA8"/>
    <w:rsid w:val="00F11308"/>
    <w:rsid w:val="00F11ACA"/>
    <w:rsid w:val="00F121C4"/>
    <w:rsid w:val="00F134EF"/>
    <w:rsid w:val="00F136EF"/>
    <w:rsid w:val="00F14AAA"/>
    <w:rsid w:val="00F14CB5"/>
    <w:rsid w:val="00F155B5"/>
    <w:rsid w:val="00F15E0D"/>
    <w:rsid w:val="00F15E38"/>
    <w:rsid w:val="00F16812"/>
    <w:rsid w:val="00F16B14"/>
    <w:rsid w:val="00F17FF1"/>
    <w:rsid w:val="00F20813"/>
    <w:rsid w:val="00F20CE5"/>
    <w:rsid w:val="00F218DB"/>
    <w:rsid w:val="00F22440"/>
    <w:rsid w:val="00F22497"/>
    <w:rsid w:val="00F2298C"/>
    <w:rsid w:val="00F22D76"/>
    <w:rsid w:val="00F232EC"/>
    <w:rsid w:val="00F23375"/>
    <w:rsid w:val="00F23AE5"/>
    <w:rsid w:val="00F23AED"/>
    <w:rsid w:val="00F23DD6"/>
    <w:rsid w:val="00F24B0E"/>
    <w:rsid w:val="00F24B7E"/>
    <w:rsid w:val="00F2584F"/>
    <w:rsid w:val="00F26138"/>
    <w:rsid w:val="00F2625D"/>
    <w:rsid w:val="00F26C4D"/>
    <w:rsid w:val="00F27E68"/>
    <w:rsid w:val="00F27FA7"/>
    <w:rsid w:val="00F30D8A"/>
    <w:rsid w:val="00F30E2C"/>
    <w:rsid w:val="00F317E7"/>
    <w:rsid w:val="00F31CB3"/>
    <w:rsid w:val="00F32123"/>
    <w:rsid w:val="00F32A1A"/>
    <w:rsid w:val="00F32D83"/>
    <w:rsid w:val="00F33136"/>
    <w:rsid w:val="00F33A4E"/>
    <w:rsid w:val="00F34547"/>
    <w:rsid w:val="00F34596"/>
    <w:rsid w:val="00F35924"/>
    <w:rsid w:val="00F35E70"/>
    <w:rsid w:val="00F36A92"/>
    <w:rsid w:val="00F36D58"/>
    <w:rsid w:val="00F37011"/>
    <w:rsid w:val="00F37BF2"/>
    <w:rsid w:val="00F41287"/>
    <w:rsid w:val="00F421C7"/>
    <w:rsid w:val="00F43E58"/>
    <w:rsid w:val="00F43F1A"/>
    <w:rsid w:val="00F44ADA"/>
    <w:rsid w:val="00F46079"/>
    <w:rsid w:val="00F466AA"/>
    <w:rsid w:val="00F46E2E"/>
    <w:rsid w:val="00F4724E"/>
    <w:rsid w:val="00F47FC3"/>
    <w:rsid w:val="00F5031A"/>
    <w:rsid w:val="00F50F17"/>
    <w:rsid w:val="00F518C1"/>
    <w:rsid w:val="00F51C2E"/>
    <w:rsid w:val="00F51E09"/>
    <w:rsid w:val="00F51F17"/>
    <w:rsid w:val="00F520F5"/>
    <w:rsid w:val="00F53157"/>
    <w:rsid w:val="00F53914"/>
    <w:rsid w:val="00F53CEC"/>
    <w:rsid w:val="00F549C8"/>
    <w:rsid w:val="00F5529D"/>
    <w:rsid w:val="00F555CF"/>
    <w:rsid w:val="00F55C39"/>
    <w:rsid w:val="00F5711A"/>
    <w:rsid w:val="00F577E1"/>
    <w:rsid w:val="00F57F13"/>
    <w:rsid w:val="00F6005A"/>
    <w:rsid w:val="00F60405"/>
    <w:rsid w:val="00F60D2D"/>
    <w:rsid w:val="00F6137B"/>
    <w:rsid w:val="00F61434"/>
    <w:rsid w:val="00F62CE4"/>
    <w:rsid w:val="00F63ADF"/>
    <w:rsid w:val="00F6474E"/>
    <w:rsid w:val="00F65288"/>
    <w:rsid w:val="00F65850"/>
    <w:rsid w:val="00F65AFC"/>
    <w:rsid w:val="00F66043"/>
    <w:rsid w:val="00F66122"/>
    <w:rsid w:val="00F676B7"/>
    <w:rsid w:val="00F6774A"/>
    <w:rsid w:val="00F67EE5"/>
    <w:rsid w:val="00F70417"/>
    <w:rsid w:val="00F7188E"/>
    <w:rsid w:val="00F71BC0"/>
    <w:rsid w:val="00F71ECC"/>
    <w:rsid w:val="00F72A38"/>
    <w:rsid w:val="00F72A5E"/>
    <w:rsid w:val="00F739C3"/>
    <w:rsid w:val="00F73E36"/>
    <w:rsid w:val="00F75D18"/>
    <w:rsid w:val="00F8134D"/>
    <w:rsid w:val="00F822B3"/>
    <w:rsid w:val="00F82F4F"/>
    <w:rsid w:val="00F83220"/>
    <w:rsid w:val="00F8341D"/>
    <w:rsid w:val="00F83CC3"/>
    <w:rsid w:val="00F8438C"/>
    <w:rsid w:val="00F85A47"/>
    <w:rsid w:val="00F8693A"/>
    <w:rsid w:val="00F86A8C"/>
    <w:rsid w:val="00F86F1D"/>
    <w:rsid w:val="00F87132"/>
    <w:rsid w:val="00F87450"/>
    <w:rsid w:val="00F879C2"/>
    <w:rsid w:val="00F9206A"/>
    <w:rsid w:val="00F92B9B"/>
    <w:rsid w:val="00F933AB"/>
    <w:rsid w:val="00F938CC"/>
    <w:rsid w:val="00F94166"/>
    <w:rsid w:val="00F953A1"/>
    <w:rsid w:val="00F956A1"/>
    <w:rsid w:val="00F9577E"/>
    <w:rsid w:val="00F9587A"/>
    <w:rsid w:val="00F96264"/>
    <w:rsid w:val="00F96594"/>
    <w:rsid w:val="00F96CC3"/>
    <w:rsid w:val="00F96CD4"/>
    <w:rsid w:val="00F97E78"/>
    <w:rsid w:val="00F97F45"/>
    <w:rsid w:val="00FA0076"/>
    <w:rsid w:val="00FA00F6"/>
    <w:rsid w:val="00FA0270"/>
    <w:rsid w:val="00FA085F"/>
    <w:rsid w:val="00FA0A92"/>
    <w:rsid w:val="00FA1003"/>
    <w:rsid w:val="00FA196B"/>
    <w:rsid w:val="00FA2578"/>
    <w:rsid w:val="00FA363C"/>
    <w:rsid w:val="00FA3DE8"/>
    <w:rsid w:val="00FA4428"/>
    <w:rsid w:val="00FA6D5E"/>
    <w:rsid w:val="00FB0D6B"/>
    <w:rsid w:val="00FB0F24"/>
    <w:rsid w:val="00FB367E"/>
    <w:rsid w:val="00FB37DB"/>
    <w:rsid w:val="00FB4AD1"/>
    <w:rsid w:val="00FB4DB4"/>
    <w:rsid w:val="00FB5B9B"/>
    <w:rsid w:val="00FB60E5"/>
    <w:rsid w:val="00FB62EA"/>
    <w:rsid w:val="00FB668E"/>
    <w:rsid w:val="00FB7106"/>
    <w:rsid w:val="00FC067B"/>
    <w:rsid w:val="00FC110A"/>
    <w:rsid w:val="00FC1C72"/>
    <w:rsid w:val="00FC215B"/>
    <w:rsid w:val="00FC229A"/>
    <w:rsid w:val="00FC2C3F"/>
    <w:rsid w:val="00FC310F"/>
    <w:rsid w:val="00FC448B"/>
    <w:rsid w:val="00FC471C"/>
    <w:rsid w:val="00FC48FB"/>
    <w:rsid w:val="00FC4CAA"/>
    <w:rsid w:val="00FC4FE1"/>
    <w:rsid w:val="00FC5637"/>
    <w:rsid w:val="00FC58DF"/>
    <w:rsid w:val="00FC5E13"/>
    <w:rsid w:val="00FC6223"/>
    <w:rsid w:val="00FC6BB6"/>
    <w:rsid w:val="00FC73C5"/>
    <w:rsid w:val="00FD05A2"/>
    <w:rsid w:val="00FD10D3"/>
    <w:rsid w:val="00FD26A8"/>
    <w:rsid w:val="00FD2EB4"/>
    <w:rsid w:val="00FD3B22"/>
    <w:rsid w:val="00FD50BF"/>
    <w:rsid w:val="00FD542B"/>
    <w:rsid w:val="00FD5A16"/>
    <w:rsid w:val="00FD5C11"/>
    <w:rsid w:val="00FD614C"/>
    <w:rsid w:val="00FD7B81"/>
    <w:rsid w:val="00FD7D99"/>
    <w:rsid w:val="00FE0948"/>
    <w:rsid w:val="00FE0C51"/>
    <w:rsid w:val="00FE0D09"/>
    <w:rsid w:val="00FE0E78"/>
    <w:rsid w:val="00FE19F1"/>
    <w:rsid w:val="00FE1C2B"/>
    <w:rsid w:val="00FE2D88"/>
    <w:rsid w:val="00FE2E31"/>
    <w:rsid w:val="00FE4312"/>
    <w:rsid w:val="00FE4518"/>
    <w:rsid w:val="00FE5C98"/>
    <w:rsid w:val="00FE655E"/>
    <w:rsid w:val="00FE7415"/>
    <w:rsid w:val="00FF0168"/>
    <w:rsid w:val="00FF0E5C"/>
    <w:rsid w:val="00FF1659"/>
    <w:rsid w:val="00FF2EBE"/>
    <w:rsid w:val="00FF329F"/>
    <w:rsid w:val="00FF3489"/>
    <w:rsid w:val="00FF3670"/>
    <w:rsid w:val="00FF4D5C"/>
    <w:rsid w:val="00FF553D"/>
    <w:rsid w:val="00FF6501"/>
    <w:rsid w:val="00FF7158"/>
    <w:rsid w:val="00FF77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6" type="connector" idref="#_x0000_s1079"/>
        <o:r id="V:Rule27" type="connector" idref="#_x0000_s1075"/>
        <o:r id="V:Rule28" type="connector" idref="#_x0000_s1076"/>
        <o:r id="V:Rule29" type="connector" idref="#_x0000_s1028"/>
        <o:r id="V:Rule30" type="connector" idref="#_x0000_s1060"/>
        <o:r id="V:Rule31" type="connector" idref="#_x0000_s1026"/>
        <o:r id="V:Rule32" type="connector" idref="#_x0000_s1056"/>
        <o:r id="V:Rule33" type="connector" idref="#_x0000_s1073"/>
        <o:r id="V:Rule34" type="connector" idref="#_x0000_s1029"/>
        <o:r id="V:Rule35" type="connector" idref="#_x0000_s1040"/>
        <o:r id="V:Rule36" type="connector" idref="#_x0000_s1063"/>
        <o:r id="V:Rule37" type="connector" idref="#_x0000_s1044"/>
        <o:r id="V:Rule38" type="connector" idref="#_x0000_s1051"/>
        <o:r id="V:Rule39" type="connector" idref="#_x0000_s1055"/>
        <o:r id="V:Rule40" type="connector" idref="#_x0000_s1038"/>
        <o:r id="V:Rule41" type="connector" idref="#_x0000_s1061"/>
        <o:r id="V:Rule42" type="connector" idref="#_x0000_s1046"/>
        <o:r id="V:Rule43" type="connector" idref="#_x0000_s1067"/>
        <o:r id="V:Rule44" type="connector" idref="#_x0000_s1041"/>
        <o:r id="V:Rule45" type="connector" idref="#_x0000_s1054"/>
        <o:r id="V:Rule46" type="connector" idref="#_x0000_s1049"/>
        <o:r id="V:Rule47" type="connector" idref="#_x0000_s1065"/>
        <o:r id="V:Rule48" type="connector" idref="#_x0000_s1066"/>
        <o:r id="V:Rule49" type="connector" idref="#_x0000_s1050"/>
        <o:r id="V:Rule5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77DA"/>
    <w:rPr>
      <w:color w:val="0000FF" w:themeColor="hyperlink"/>
      <w:u w:val="single"/>
    </w:rPr>
  </w:style>
  <w:style w:type="paragraph" w:styleId="ListParagraph">
    <w:name w:val="List Paragraph"/>
    <w:basedOn w:val="Normal"/>
    <w:uiPriority w:val="34"/>
    <w:qFormat/>
    <w:rsid w:val="004B77DA"/>
    <w:pPr>
      <w:ind w:left="720"/>
      <w:contextualSpacing/>
    </w:pPr>
  </w:style>
  <w:style w:type="paragraph" w:styleId="BalloonText">
    <w:name w:val="Balloon Text"/>
    <w:basedOn w:val="Normal"/>
    <w:link w:val="BalloonTextChar"/>
    <w:uiPriority w:val="99"/>
    <w:semiHidden/>
    <w:unhideWhenUsed/>
    <w:rsid w:val="00D45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5CB"/>
    <w:rPr>
      <w:rFonts w:ascii="Tahoma" w:hAnsi="Tahoma" w:cs="Tahoma"/>
      <w:sz w:val="16"/>
      <w:szCs w:val="16"/>
    </w:rPr>
  </w:style>
  <w:style w:type="paragraph" w:styleId="Header">
    <w:name w:val="header"/>
    <w:basedOn w:val="Normal"/>
    <w:link w:val="HeaderChar"/>
    <w:uiPriority w:val="99"/>
    <w:semiHidden/>
    <w:unhideWhenUsed/>
    <w:rsid w:val="00053B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3B52"/>
  </w:style>
  <w:style w:type="paragraph" w:styleId="Footer">
    <w:name w:val="footer"/>
    <w:basedOn w:val="Normal"/>
    <w:link w:val="FooterChar"/>
    <w:uiPriority w:val="99"/>
    <w:unhideWhenUsed/>
    <w:rsid w:val="00053B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B5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tarisniwati@yahoo.co.id" TargetMode="External"/><Relationship Id="rId13" Type="http://schemas.openxmlformats.org/officeDocument/2006/relationships/package" Target="embeddings/Microsoft_Office_Word_Document1.docx"/><Relationship Id="rId18" Type="http://schemas.openxmlformats.org/officeDocument/2006/relationships/package" Target="embeddings/Microsoft_Office_Excel_Worksheet3.xlsx"/><Relationship Id="rId26" Type="http://schemas.openxmlformats.org/officeDocument/2006/relationships/package" Target="embeddings/Microsoft_Office_Excel_Worksheet6.xls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mailto:adz.desmi@gmail.com" TargetMode="Externa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package" Target="embeddings/Microsoft_Office_Excel_Worksheet4.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wmf"/><Relationship Id="rId5" Type="http://schemas.openxmlformats.org/officeDocument/2006/relationships/footnotes" Target="footnotes.xml"/><Relationship Id="rId15" Type="http://schemas.openxmlformats.org/officeDocument/2006/relationships/package" Target="embeddings/Microsoft_Office_Excel_Worksheet2.xlsx"/><Relationship Id="rId23" Type="http://schemas.openxmlformats.org/officeDocument/2006/relationships/image" Target="media/image9.w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package" Target="embeddings/Microsoft_Office_Excel_Worksheet5.xls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10</Pages>
  <Words>2642</Words>
  <Characters>15064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HOME</cp:lastModifiedBy>
  <cp:revision>46</cp:revision>
  <dcterms:created xsi:type="dcterms:W3CDTF">2015-08-28T12:06:00Z</dcterms:created>
  <dcterms:modified xsi:type="dcterms:W3CDTF">2016-09-25T08:45:00Z</dcterms:modified>
</cp:coreProperties>
</file>